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第六届卫生院建设与发展大会参会人员回执表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3384"/>
        <w:gridCol w:w="1848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338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  <w:t>职务或职称</w:t>
            </w:r>
          </w:p>
        </w:tc>
        <w:tc>
          <w:tcPr>
            <w:tcW w:w="201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8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1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注：参会回执8月18日前发至邮箱</w:t>
      </w:r>
      <w:r>
        <w:rPr>
          <w:rFonts w:hint="eastAsia" w:ascii="仿宋_GB2312" w:eastAsia="仿宋_GB2312"/>
          <w:sz w:val="32"/>
          <w:szCs w:val="32"/>
          <w:lang w:eastAsia="zh-CN"/>
        </w:rPr>
        <w:t>wsyqdpxb@163.com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YjY5MjIwNWMzNzc2MjUyYTRkOWI1ZGVlNjY0ODMifQ=="/>
  </w:docVars>
  <w:rsids>
    <w:rsidRoot w:val="793D3A56"/>
    <w:rsid w:val="793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2022-08-19T04:53:00Z</dcterms:created>
  <dc:creator>叽哩咕噜</dc:creator>
  <cp:lastModifiedBy>叽哩咕噜</cp:lastModifiedBy>
  <dcterms:modified xsi:type="dcterms:W3CDTF">2022-08-19T04:53:37Z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FE737566AE7448BB8ACE7CD293780342</vt:lpwstr>
  </property>
</Properties>
</file>