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88" w:lineRule="exact"/>
        <w:jc w:val="left"/>
        <w:rPr>
          <w:rFonts w:hint="eastAsia" w:ascii="黑体" w:hAnsi="黑体" w:eastAsia="黑体" w:cs="黑体"/>
          <w:b/>
          <w:bCs w:val="0"/>
          <w:color w:val="333333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333333"/>
          <w:spacing w:val="-4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山东省健康促进与教育学会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消毒与病媒生物防制专业委员会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成立大会暨消毒与病媒生物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防制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研讨会回执</w:t>
      </w:r>
    </w:p>
    <w:p>
      <w:pPr>
        <w:widowControl/>
        <w:adjustRightInd w:val="0"/>
        <w:snapToGrid w:val="0"/>
        <w:spacing w:after="200"/>
        <w:ind w:left="645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36"/>
        <w:gridCol w:w="851"/>
        <w:gridCol w:w="1312"/>
        <w:gridCol w:w="1096"/>
        <w:gridCol w:w="1127"/>
        <w:gridCol w:w="1607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582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单位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职务/职称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联系方式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14日</w:t>
            </w: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highlight w:val="none"/>
              </w:rPr>
              <w:t>晚是否住宿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（注明住宿需求：单间/标间）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82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4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82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4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82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54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80" w:type="pct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48FA1515"/>
    <w:rsid w:val="48F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TotalTime>0</TotalTime>
  <ScaleCrop>false</ScaleCrop>
  <LinksUpToDate>false</LinksUpToDate>
  <CharactersWithSpaces>91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2022-09-02T02:58:00Z</dcterms:created>
  <dc:creator>叽哩咕噜</dc:creator>
  <cp:lastModifiedBy>叽哩咕噜</cp:lastModifiedBy>
  <dcterms:modified xsi:type="dcterms:W3CDTF">2022-09-02T02:58:54Z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7AD7A6229D4D4C6B919EB8EB1B64631A</vt:lpwstr>
  </property>
</Properties>
</file>