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88" w:line="219" w:lineRule="auto"/>
        <w:rPr>
          <w:rFonts w:ascii="SimSun" w:hAnsi="SimSun" w:eastAsia="SimSun" w:cs="SimSun"/>
          <w:sz w:val="146"/>
          <w:szCs w:val="146"/>
        </w:rPr>
      </w:pPr>
      <w:r>
        <w:rPr>
          <w:rFonts w:ascii="SimSun" w:hAnsi="SimSun" w:eastAsia="SimSun" w:cs="SimSun"/>
          <w:sz w:val="146"/>
          <w:szCs w:val="146"/>
          <w:b/>
          <w:bCs/>
          <w:color w:val="D0000D"/>
          <w:spacing w:val="-101"/>
          <w:w w:val="62"/>
        </w:rPr>
        <w:t>山东省健康促进与教育学会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3627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鲁健教【2023】23号</w:t>
      </w:r>
    </w:p>
    <w:p>
      <w:pPr>
        <w:ind w:firstLine="27"/>
        <w:spacing w:before="109" w:line="60" w:lineRule="exact"/>
        <w:textAlignment w:val="center"/>
        <w:rPr/>
      </w:pPr>
      <w:r>
        <w:drawing>
          <wp:inline distT="0" distB="0" distL="0" distR="0">
            <wp:extent cx="6254798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5479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454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关于推荐山东省健康促进与教育学会</w:t>
      </w:r>
    </w:p>
    <w:p>
      <w:pPr>
        <w:ind w:left="1884"/>
        <w:spacing w:before="6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护理管理与健康教育专业委员会</w:t>
      </w:r>
    </w:p>
    <w:p>
      <w:pPr>
        <w:ind w:left="3204"/>
        <w:spacing w:before="69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委员候选人的通知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left="627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各有关单位：</w:t>
      </w:r>
    </w:p>
    <w:p>
      <w:pPr>
        <w:ind w:left="627" w:right="430" w:firstLine="639"/>
        <w:spacing w:before="282" w:line="36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为深入贯彻落实《进一步改善护理服务行动计划(202</w:t>
      </w:r>
      <w:r>
        <w:rPr>
          <w:rFonts w:ascii="FangSong" w:hAnsi="FangSong" w:eastAsia="FangSong" w:cs="FangSong"/>
          <w:sz w:val="31"/>
          <w:szCs w:val="31"/>
          <w:spacing w:val="5"/>
        </w:rPr>
        <w:t>3-2025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年)》不断满足人民群众多元化护理服务需求，进一步改善</w:t>
      </w:r>
      <w:r>
        <w:rPr>
          <w:rFonts w:ascii="FangSong" w:hAnsi="FangSong" w:eastAsia="FangSong" w:cs="FangSong"/>
          <w:sz w:val="31"/>
          <w:szCs w:val="31"/>
          <w:spacing w:val="11"/>
        </w:rPr>
        <w:t>护理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服务，持续提升患者就医体验，促进护理工作高质量发展，经山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东省健康促进与教育学会同意，拟成立山东省健康促进与教育学</w:t>
      </w:r>
    </w:p>
    <w:p>
      <w:pPr>
        <w:ind w:left="62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会护理管理与健康教育专业委员会。现将有关事宜通知如下：</w:t>
      </w:r>
    </w:p>
    <w:p>
      <w:pPr>
        <w:ind w:left="1272"/>
        <w:spacing w:before="265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一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、申报范围</w:t>
      </w:r>
    </w:p>
    <w:p>
      <w:pPr>
        <w:ind w:left="627" w:right="442" w:firstLine="639"/>
        <w:spacing w:before="252" w:line="36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全省各级医院护理分管院长、护理部主任、护士长；社区医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院及乡镇卫生院护理管理人员；各医学院校相关负责人及各级卫</w:t>
      </w:r>
    </w:p>
    <w:p>
      <w:pPr>
        <w:ind w:left="62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生行政部门管理人员、临床带教老师及相关专业护理人员等。</w:t>
      </w:r>
    </w:p>
    <w:p>
      <w:pPr>
        <w:ind w:left="1272"/>
        <w:spacing w:before="25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8"/>
        </w:rPr>
        <w:t>二、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8"/>
        </w:rPr>
        <w:t>申报条件</w:t>
      </w:r>
    </w:p>
    <w:p>
      <w:pPr>
        <w:ind w:left="1397"/>
        <w:spacing w:before="261" w:line="6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2"/>
        </w:rPr>
        <w:t>(一)政治立场坚定。拥护党的领导，全面贯彻党的方针政</w:t>
      </w:r>
    </w:p>
    <w:p>
      <w:pPr>
        <w:ind w:left="62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策，热心健康教育事业，品德高尚，廉洁自律，作风正派公正。</w:t>
      </w:r>
    </w:p>
    <w:p>
      <w:pPr>
        <w:ind w:left="1397"/>
        <w:spacing w:before="25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(二)各级医疗机构从事护理专业工作或在相关学科领域内</w:t>
      </w:r>
    </w:p>
    <w:p>
      <w:pPr>
        <w:sectPr>
          <w:pgSz w:w="11980" w:h="16830"/>
          <w:pgMar w:top="1051" w:right="1126" w:bottom="0" w:left="912" w:header="0" w:footer="0" w:gutter="0"/>
        </w:sectPr>
        <w:rPr/>
      </w:pPr>
    </w:p>
    <w:p>
      <w:pPr>
        <w:spacing w:before="116" w:line="677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  <w:position w:val="26"/>
        </w:rPr>
        <w:t>从事健康教育、健康宣传工作的山东省健康促进与教育学会会</w:t>
      </w:r>
    </w:p>
    <w:p>
      <w:pPr>
        <w:spacing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3"/>
        </w:rPr>
        <w:t>员。</w:t>
      </w:r>
    </w:p>
    <w:p>
      <w:pPr>
        <w:ind w:right="60" w:firstLine="800"/>
        <w:spacing w:before="174" w:line="35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(三)业务能力突出。有较高学术造诣，组织协调能力强，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工作成绩突出，在全省或本市护理专业领域有较高知名度，具有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主管护师及以上技术职称称号。</w:t>
      </w:r>
    </w:p>
    <w:p>
      <w:pPr>
        <w:ind w:right="29" w:firstLine="800"/>
        <w:spacing w:before="236" w:line="35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(四)年龄和健康状况适宜。委员、基层委员推荐人选</w:t>
      </w:r>
      <w:r>
        <w:rPr>
          <w:rFonts w:ascii="FangSong" w:hAnsi="FangSong" w:eastAsia="FangSong" w:cs="FangSong"/>
          <w:sz w:val="33"/>
          <w:szCs w:val="33"/>
          <w:spacing w:val="-9"/>
        </w:rPr>
        <w:t>年龄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原则上不得超过58周岁，部分资深专家可适当放宽</w:t>
      </w:r>
      <w:r>
        <w:rPr>
          <w:rFonts w:ascii="FangSong" w:hAnsi="FangSong" w:eastAsia="FangSong" w:cs="FangSong"/>
          <w:sz w:val="33"/>
          <w:szCs w:val="33"/>
          <w:spacing w:val="-12"/>
        </w:rPr>
        <w:t>，身体健康，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自愿加入，有精力和时间承担相关工作；青年委员年龄不超过</w:t>
      </w:r>
    </w:p>
    <w:p>
      <w:pPr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</w:rPr>
        <w:t>40周岁。</w:t>
      </w:r>
    </w:p>
    <w:p>
      <w:pPr>
        <w:ind w:left="664"/>
        <w:spacing w:before="236" w:line="222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4"/>
        </w:rPr>
        <w:t>三、</w:t>
      </w:r>
      <w:r>
        <w:rPr>
          <w:rFonts w:ascii="FangSong" w:hAnsi="FangSong" w:eastAsia="FangSong" w:cs="FangSong"/>
          <w:sz w:val="33"/>
          <w:szCs w:val="33"/>
          <w:spacing w:val="-69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24"/>
        </w:rPr>
        <w:t>申报审批程序</w:t>
      </w:r>
    </w:p>
    <w:p>
      <w:pPr>
        <w:ind w:right="32" w:firstLine="800"/>
        <w:spacing w:before="198" w:line="35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(一)委员申报。采取组织推荐和自愿申报相结合的方式，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各单位分别组织申报，统一遴选、汇总申报；省直属单位</w:t>
      </w:r>
      <w:r>
        <w:rPr>
          <w:rFonts w:ascii="FangSong" w:hAnsi="FangSong" w:eastAsia="FangSong" w:cs="FangSong"/>
          <w:sz w:val="33"/>
          <w:szCs w:val="33"/>
          <w:spacing w:val="-15"/>
        </w:rPr>
        <w:t>、省内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高等院校可直接申报。</w:t>
      </w:r>
    </w:p>
    <w:p>
      <w:pPr>
        <w:ind w:left="800"/>
        <w:spacing w:before="231" w:line="63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  <w:position w:val="22"/>
        </w:rPr>
        <w:t>(二)审核批准。专业委员会筹备组对申报者材料进行初步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审核。</w:t>
      </w:r>
    </w:p>
    <w:p>
      <w:pPr>
        <w:ind w:left="800"/>
        <w:spacing w:before="232" w:line="63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position w:val="22"/>
        </w:rPr>
        <w:t>(三)会议选举。召开专业委员会成立会议，选举产生</w:t>
      </w:r>
      <w:r>
        <w:rPr>
          <w:rFonts w:ascii="FangSong" w:hAnsi="FangSong" w:eastAsia="FangSong" w:cs="FangSong"/>
          <w:sz w:val="33"/>
          <w:szCs w:val="33"/>
          <w:spacing w:val="-17"/>
          <w:position w:val="22"/>
        </w:rPr>
        <w:t>委员、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常务委员、副主任委员和主任委员。</w:t>
      </w:r>
    </w:p>
    <w:p>
      <w:pPr>
        <w:ind w:left="704"/>
        <w:spacing w:before="226" w:line="222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8"/>
        </w:rPr>
        <w:t>四、</w:t>
      </w:r>
      <w:r>
        <w:rPr>
          <w:rFonts w:ascii="FangSong" w:hAnsi="FangSong" w:eastAsia="FangSong" w:cs="FangSong"/>
          <w:sz w:val="33"/>
          <w:szCs w:val="33"/>
          <w:spacing w:val="-88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28"/>
        </w:rPr>
        <w:t>其他事项</w:t>
      </w:r>
    </w:p>
    <w:p>
      <w:pPr>
        <w:ind w:right="91" w:firstLine="800"/>
        <w:spacing w:before="217" w:line="35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(一)申报人应认真填写《山东省健康促进与教育学会</w:t>
      </w:r>
      <w:r>
        <w:rPr>
          <w:rFonts w:ascii="FangSong" w:hAnsi="FangSong" w:eastAsia="FangSong" w:cs="FangSong"/>
          <w:sz w:val="33"/>
          <w:szCs w:val="33"/>
          <w:spacing w:val="-9"/>
        </w:rPr>
        <w:t>护理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管理与健康教育专业委员会委员申请表》</w:t>
      </w:r>
      <w:r>
        <w:rPr>
          <w:rFonts w:ascii="FangSong" w:hAnsi="FangSong" w:eastAsia="FangSong" w:cs="FangSong"/>
          <w:sz w:val="33"/>
          <w:szCs w:val="33"/>
          <w:spacing w:val="16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(见附件1)。尚未成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为山东省健康促进与教育学会会员的，请同时填写会员申请表</w:t>
      </w:r>
    </w:p>
    <w:p>
      <w:pPr>
        <w:sectPr>
          <w:footerReference w:type="default" r:id="rId2"/>
          <w:pgSz w:w="11980" w:h="16830"/>
          <w:pgMar w:top="1430" w:right="1504" w:bottom="2109" w:left="1529" w:header="0" w:footer="1711" w:gutter="0"/>
        </w:sectPr>
        <w:rPr/>
      </w:pPr>
    </w:p>
    <w:p>
      <w:pPr>
        <w:ind w:left="800"/>
        <w:spacing w:before="207" w:line="63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24"/>
        </w:rPr>
        <w:t>(二)每个单位最多可推荐3人，已报名加入学会其他专业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委员会的原则上不再推荐。</w:t>
      </w:r>
    </w:p>
    <w:p>
      <w:pPr>
        <w:ind w:left="669"/>
        <w:spacing w:before="242" w:line="6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25"/>
        </w:rPr>
        <w:t>各单位负责本单位报名汇总工作，请于2023年9月22日前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将申请表加盖公章并制作</w:t>
      </w:r>
      <w:r>
        <w:rPr>
          <w:rFonts w:ascii="FangSong" w:hAnsi="FangSong" w:eastAsia="FangSong" w:cs="FangSong"/>
          <w:sz w:val="31"/>
          <w:szCs w:val="31"/>
        </w:rPr>
        <w:t>PDF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版发送至</w:t>
      </w:r>
      <w:r>
        <w:rPr>
          <w:rFonts w:ascii="FangSong" w:hAnsi="FangSong" w:eastAsia="FangSong" w:cs="FangSong"/>
          <w:sz w:val="31"/>
          <w:szCs w:val="31"/>
        </w:rPr>
        <w:t>hlglyjkjyzwh</w:t>
      </w:r>
      <w:r>
        <w:rPr>
          <w:rFonts w:ascii="FangSong" w:hAnsi="FangSong" w:eastAsia="FangSong" w:cs="FangSong"/>
          <w:sz w:val="31"/>
          <w:szCs w:val="31"/>
          <w:spacing w:val="11"/>
        </w:rPr>
        <w:t>@163.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809"/>
        <w:spacing w:before="26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(三)联系方式：</w:t>
      </w:r>
    </w:p>
    <w:p>
      <w:pPr>
        <w:ind w:left="669"/>
        <w:spacing w:before="265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山东省健康促进与教育学会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翟秋月</w:t>
      </w:r>
      <w:r>
        <w:rPr>
          <w:rFonts w:ascii="SimSun" w:hAnsi="SimSun" w:eastAsia="SimSun" w:cs="SimSun"/>
          <w:sz w:val="31"/>
          <w:szCs w:val="31"/>
          <w:spacing w:val="5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0531-8</w:t>
      </w:r>
      <w:r>
        <w:rPr>
          <w:rFonts w:ascii="SimSun" w:hAnsi="SimSun" w:eastAsia="SimSun" w:cs="SimSun"/>
          <w:sz w:val="31"/>
          <w:szCs w:val="31"/>
          <w:spacing w:val="5"/>
        </w:rPr>
        <w:t>2898625</w:t>
      </w:r>
    </w:p>
    <w:p>
      <w:pPr>
        <w:ind w:left="4879"/>
        <w:spacing w:before="269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思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6"/>
        </w:rPr>
        <w:t>然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-6"/>
        </w:rPr>
        <w:t>15006403087</w:t>
      </w:r>
    </w:p>
    <w:p>
      <w:pPr>
        <w:ind w:left="669"/>
        <w:spacing w:before="256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山东省健康促进与教育学会网址：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www.jiankangqilu.com</w:t>
      </w:r>
    </w:p>
    <w:p>
      <w:pPr>
        <w:ind w:left="1900"/>
        <w:spacing w:before="25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扫描下方二维码关注学会官方公众号</w:t>
      </w:r>
    </w:p>
    <w:p>
      <w:pPr>
        <w:ind w:firstLine="3309"/>
        <w:spacing w:before="239" w:line="2200" w:lineRule="exact"/>
        <w:textAlignment w:val="center"/>
        <w:rPr/>
      </w:pPr>
      <w:r>
        <w:drawing>
          <wp:inline distT="0" distB="0" distL="0" distR="0">
            <wp:extent cx="1384300" cy="139690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300" cy="13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1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附件1.山东省健康促进与教育学会护理管理与健康教育专业委员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会委员申请表</w:t>
      </w:r>
    </w:p>
    <w:p>
      <w:pPr>
        <w:spacing w:before="26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附件2.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山东省健康促进与教育学会个人会员申请表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417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3816353</wp:posOffset>
            </wp:positionH>
            <wp:positionV relativeFrom="paragraph">
              <wp:posOffset>-430177</wp:posOffset>
            </wp:positionV>
            <wp:extent cx="1447745" cy="145408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745" cy="145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山东省健康促进与教育学会</w:t>
      </w:r>
    </w:p>
    <w:p>
      <w:pPr>
        <w:ind w:left="4970"/>
        <w:spacing w:before="27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2023年08月25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6"/>
        </w:rPr>
        <w:t>日</w:t>
      </w:r>
    </w:p>
    <w:p>
      <w:pPr>
        <w:sectPr>
          <w:footerReference w:type="default" r:id="rId3"/>
          <w:pgSz w:w="11980" w:h="16830"/>
          <w:pgMar w:top="1430" w:right="1567" w:bottom="400" w:left="1540" w:header="0" w:footer="0" w:gutter="0"/>
        </w:sectPr>
        <w:rPr/>
      </w:pPr>
    </w:p>
    <w:p>
      <w:pPr>
        <w:ind w:left="635"/>
        <w:spacing w:before="111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3"/>
        </w:rPr>
        <w:t>附件1</w:t>
      </w:r>
    </w:p>
    <w:p>
      <w:pPr>
        <w:ind w:left="3209"/>
        <w:spacing w:before="22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山东省健康促进与教育学会</w:t>
      </w:r>
    </w:p>
    <w:p>
      <w:pPr>
        <w:ind w:left="2079"/>
        <w:spacing w:before="26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护理管理与健康教育专业委员会委员申请表</w:t>
      </w:r>
    </w:p>
    <w:p>
      <w:pPr>
        <w:spacing w:line="143" w:lineRule="exact"/>
        <w:rPr/>
      </w:pPr>
      <w:r/>
    </w:p>
    <w:tbl>
      <w:tblPr>
        <w:tblStyle w:val="2"/>
        <w:tblW w:w="10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83"/>
        <w:gridCol w:w="949"/>
        <w:gridCol w:w="989"/>
        <w:gridCol w:w="1209"/>
        <w:gridCol w:w="1279"/>
        <w:gridCol w:w="3117"/>
        <w:gridCol w:w="954"/>
      </w:tblGrid>
      <w:tr>
        <w:trPr>
          <w:trHeight w:val="554" w:hRule="atLeast"/>
        </w:trPr>
        <w:tc>
          <w:tcPr>
            <w:tcW w:w="1583" w:type="dxa"/>
            <w:vAlign w:val="top"/>
          </w:tcPr>
          <w:p>
            <w:pPr>
              <w:ind w:left="145"/>
              <w:spacing w:before="12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申报委员</w:t>
            </w:r>
          </w:p>
        </w:tc>
        <w:tc>
          <w:tcPr>
            <w:tcW w:w="7543" w:type="dxa"/>
            <w:vAlign w:val="top"/>
            <w:gridSpan w:val="5"/>
          </w:tcPr>
          <w:p>
            <w:pPr>
              <w:ind w:left="132"/>
              <w:spacing w:before="12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□委员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</w:rPr>
              <w:t>□青年委员□基层委员(二级及以下医院)</w:t>
            </w:r>
          </w:p>
        </w:tc>
        <w:tc>
          <w:tcPr>
            <w:tcW w:w="9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照片</w:t>
            </w:r>
          </w:p>
        </w:tc>
      </w:tr>
      <w:tr>
        <w:trPr>
          <w:trHeight w:val="560" w:hRule="atLeast"/>
        </w:trPr>
        <w:tc>
          <w:tcPr>
            <w:tcW w:w="1583" w:type="dxa"/>
            <w:vAlign w:val="top"/>
          </w:tcPr>
          <w:p>
            <w:pPr>
              <w:ind w:left="465"/>
              <w:spacing w:before="12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0"/>
              </w:rPr>
              <w:t>姓名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left="283"/>
              <w:spacing w:before="12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性别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154"/>
              <w:spacing w:before="12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出生年</w:t>
            </w:r>
          </w:p>
        </w:tc>
        <w:tc>
          <w:tcPr>
            <w:tcW w:w="3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583" w:type="dxa"/>
            <w:vAlign w:val="top"/>
          </w:tcPr>
          <w:p>
            <w:pPr>
              <w:ind w:left="145"/>
              <w:spacing w:before="19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工作单位</w:t>
            </w:r>
          </w:p>
        </w:tc>
        <w:tc>
          <w:tcPr>
            <w:tcW w:w="31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315"/>
              <w:spacing w:before="198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职称</w:t>
            </w:r>
          </w:p>
        </w:tc>
        <w:tc>
          <w:tcPr>
            <w:tcW w:w="3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583" w:type="dxa"/>
            <w:vAlign w:val="top"/>
          </w:tcPr>
          <w:p>
            <w:pPr>
              <w:ind w:left="145"/>
              <w:spacing w:before="195" w:line="19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所在部门</w:t>
            </w:r>
          </w:p>
        </w:tc>
        <w:tc>
          <w:tcPr>
            <w:tcW w:w="31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315"/>
              <w:spacing w:before="174" w:line="20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3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1583" w:type="dxa"/>
            <w:vAlign w:val="top"/>
          </w:tcPr>
          <w:p>
            <w:pPr>
              <w:ind w:left="145"/>
              <w:spacing w:before="167" w:line="18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3"/>
              </w:rPr>
              <w:t>通讯地址</w:t>
            </w:r>
          </w:p>
        </w:tc>
        <w:tc>
          <w:tcPr>
            <w:tcW w:w="31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315"/>
              <w:spacing w:before="164" w:line="188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1"/>
              </w:rPr>
              <w:t>邮编</w:t>
            </w:r>
          </w:p>
        </w:tc>
        <w:tc>
          <w:tcPr>
            <w:tcW w:w="3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583" w:type="dxa"/>
            <w:vAlign w:val="top"/>
          </w:tcPr>
          <w:p>
            <w:pPr>
              <w:ind w:left="145"/>
              <w:spacing w:before="13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办公电话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274"/>
              <w:spacing w:before="1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手机</w:t>
            </w:r>
          </w:p>
        </w:tc>
        <w:tc>
          <w:tcPr>
            <w:tcW w:w="43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583" w:type="dxa"/>
            <w:vAlign w:val="top"/>
          </w:tcPr>
          <w:p>
            <w:pPr>
              <w:ind w:left="465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传真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114"/>
              <w:spacing w:before="177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E-mail</w:t>
            </w:r>
          </w:p>
        </w:tc>
        <w:tc>
          <w:tcPr>
            <w:tcW w:w="43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88" w:hRule="atLeast"/>
        </w:trPr>
        <w:tc>
          <w:tcPr>
            <w:tcW w:w="10080" w:type="dxa"/>
            <w:vAlign w:val="top"/>
            <w:gridSpan w:val="7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个人简介(限300字):</w:t>
            </w:r>
          </w:p>
        </w:tc>
      </w:tr>
      <w:tr>
        <w:trPr>
          <w:trHeight w:val="1708" w:hRule="atLeast"/>
        </w:trPr>
        <w:tc>
          <w:tcPr>
            <w:tcW w:w="10080" w:type="dxa"/>
            <w:vAlign w:val="top"/>
            <w:gridSpan w:val="7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其他社团组织任职情况(限100字):</w:t>
            </w:r>
          </w:p>
        </w:tc>
      </w:tr>
      <w:tr>
        <w:trPr>
          <w:trHeight w:val="1988" w:hRule="atLeast"/>
        </w:trPr>
        <w:tc>
          <w:tcPr>
            <w:tcW w:w="10080" w:type="dxa"/>
            <w:vAlign w:val="top"/>
            <w:gridSpan w:val="7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68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752534</wp:posOffset>
                  </wp:positionH>
                  <wp:positionV relativeFrom="paragraph">
                    <wp:posOffset>236643</wp:posOffset>
                  </wp:positionV>
                  <wp:extent cx="1447745" cy="143516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7745" cy="143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所在单位推荐意见：</w:t>
            </w:r>
          </w:p>
        </w:tc>
      </w:tr>
      <w:tr>
        <w:trPr>
          <w:trHeight w:val="1993" w:hRule="atLeast"/>
        </w:trPr>
        <w:tc>
          <w:tcPr>
            <w:tcW w:w="10080" w:type="dxa"/>
            <w:vAlign w:val="top"/>
            <w:gridSpan w:val="7"/>
          </w:tcPr>
          <w:p>
            <w:pPr>
              <w:ind w:left="685"/>
              <w:spacing w:before="19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2"/>
              </w:rPr>
              <w:t>学会审查意见：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11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学会(签章):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80" w:h="16830"/>
          <w:pgMar w:top="1430" w:right="974" w:bottom="400" w:left="914" w:header="0" w:footer="0" w:gutter="0"/>
        </w:sectPr>
        <w:rPr/>
      </w:pPr>
    </w:p>
    <w:p>
      <w:pPr>
        <w:ind w:left="625"/>
        <w:spacing w:before="2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件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2</w:t>
      </w:r>
    </w:p>
    <w:p>
      <w:pPr>
        <w:ind w:left="2039"/>
        <w:spacing w:before="26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山东省健康促进与教育学会个人会员申请表</w:t>
      </w:r>
    </w:p>
    <w:p>
      <w:pPr>
        <w:ind w:left="629"/>
        <w:spacing w:before="26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6"/>
        </w:rPr>
        <w:t>个人会员证编号：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                  </w:t>
      </w:r>
      <w:r>
        <w:rPr>
          <w:rFonts w:ascii="FangSong" w:hAnsi="FangSong" w:eastAsia="FangSong" w:cs="FangSong"/>
          <w:sz w:val="31"/>
          <w:szCs w:val="31"/>
          <w:b/>
          <w:bCs/>
          <w:spacing w:val="-26"/>
        </w:rPr>
        <w:t>填表日期：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6"/>
        </w:rPr>
        <w:t>年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6"/>
        </w:rPr>
        <w:t>月</w:t>
      </w:r>
      <w:r>
        <w:rPr>
          <w:rFonts w:ascii="FangSong" w:hAnsi="FangSong" w:eastAsia="FangSong" w:cs="FangSong"/>
          <w:sz w:val="31"/>
          <w:szCs w:val="31"/>
          <w:spacing w:val="58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6"/>
        </w:rPr>
        <w:t>日</w:t>
      </w:r>
    </w:p>
    <w:p>
      <w:pPr>
        <w:spacing w:line="94" w:lineRule="exact"/>
        <w:rPr/>
      </w:pPr>
      <w:r/>
    </w:p>
    <w:tbl>
      <w:tblPr>
        <w:tblStyle w:val="2"/>
        <w:tblW w:w="10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3"/>
        <w:gridCol w:w="1389"/>
        <w:gridCol w:w="1149"/>
        <w:gridCol w:w="1389"/>
        <w:gridCol w:w="1408"/>
        <w:gridCol w:w="1129"/>
        <w:gridCol w:w="2083"/>
      </w:tblGrid>
      <w:tr>
        <w:trPr>
          <w:trHeight w:val="944" w:hRule="atLeast"/>
        </w:trPr>
        <w:tc>
          <w:tcPr>
            <w:tcW w:w="154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6"/>
              </w:rPr>
              <w:t>姓名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性别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>出生年月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8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照片</w:t>
            </w:r>
          </w:p>
        </w:tc>
      </w:tr>
      <w:tr>
        <w:trPr>
          <w:trHeight w:val="940" w:hRule="atLeast"/>
        </w:trPr>
        <w:tc>
          <w:tcPr>
            <w:tcW w:w="154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工作单位</w:t>
            </w:r>
          </w:p>
        </w:tc>
        <w:tc>
          <w:tcPr>
            <w:tcW w:w="39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职务/职称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毕业院校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所学专业</w:t>
            </w:r>
          </w:p>
        </w:tc>
        <w:tc>
          <w:tcPr>
            <w:tcW w:w="25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54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详细地址</w:t>
            </w:r>
          </w:p>
        </w:tc>
        <w:tc>
          <w:tcPr>
            <w:tcW w:w="646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手机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ind w:left="313"/>
              <w:spacing w:before="124" w:line="48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  <w:position w:val="17"/>
              </w:rPr>
              <w:t>电子</w:t>
            </w:r>
          </w:p>
          <w:p>
            <w:pPr>
              <w:ind w:left="313"/>
              <w:spacing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邮箱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微信号</w:t>
            </w:r>
          </w:p>
        </w:tc>
        <w:tc>
          <w:tcPr>
            <w:tcW w:w="32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9" w:hRule="atLeast"/>
        </w:trPr>
        <w:tc>
          <w:tcPr>
            <w:tcW w:w="15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学习经历</w:t>
            </w:r>
          </w:p>
        </w:tc>
        <w:tc>
          <w:tcPr>
            <w:tcW w:w="854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8" w:hRule="atLeast"/>
        </w:trPr>
        <w:tc>
          <w:tcPr>
            <w:tcW w:w="154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工作经历</w:t>
            </w:r>
          </w:p>
        </w:tc>
        <w:tc>
          <w:tcPr>
            <w:tcW w:w="854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154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社会兼职</w:t>
            </w:r>
          </w:p>
        </w:tc>
        <w:tc>
          <w:tcPr>
            <w:tcW w:w="854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63" w:hRule="atLeast"/>
        </w:trPr>
        <w:tc>
          <w:tcPr>
            <w:tcW w:w="15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单位意见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92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盖</w:t>
            </w:r>
            <w:r>
              <w:rPr>
                <w:rFonts w:ascii="SimSun" w:hAnsi="SimSun" w:eastAsia="SimSun" w:cs="SimSun"/>
                <w:sz w:val="25"/>
                <w:szCs w:val="25"/>
                <w:spacing w:val="24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章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652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14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  <w:tc>
          <w:tcPr>
            <w:tcW w:w="2797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89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本会审批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4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意见</w:t>
            </w:r>
          </w:p>
        </w:tc>
        <w:tc>
          <w:tcPr>
            <w:tcW w:w="3212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227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盖</w:t>
            </w:r>
            <w:r>
              <w:rPr>
                <w:rFonts w:ascii="SimSun" w:hAnsi="SimSun" w:eastAsia="SimSun" w:cs="SimSun"/>
                <w:sz w:val="25"/>
                <w:szCs w:val="25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章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907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29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80" w:h="16830"/>
      <w:pgMar w:top="1430" w:right="965" w:bottom="400" w:left="9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0"/>
      <w:spacing w:line="222" w:lineRule="auto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28"/>
      </w:rPr>
      <w:t>(附件2)。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2023-08-31T17:44:37Z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2023-08-31T17:44:38</vt:filetime>
  </property>
  <property fmtid="{D5CDD505-2E9C-101B-9397-08002B2CF9AE}" pid="4" name="UsrData">
    <vt:lpwstr>64f0610251f827001f146ed9wl</vt:lpwstr>
  </property>
</Properties>
</file>