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 w:hAnsi="仿宋" w:eastAsia="仿宋" w:cs="仿宋"/>
          <w:sz w:val="32"/>
          <w:szCs w:val="32"/>
        </w:rPr>
      </w:pPr>
      <w:r>
        <w:rPr>
          <w:rFonts w:hint="eastAsia" w:ascii="仿宋" w:hAnsi="仿宋" w:eastAsia="仿宋" w:cs="仿宋"/>
          <w:sz w:val="32"/>
          <w:szCs w:val="32"/>
        </w:rPr>
        <w:t>附件2</w:t>
      </w:r>
    </w:p>
    <w:p>
      <w:pPr>
        <w:spacing w:line="600" w:lineRule="exact"/>
        <w:jc w:val="center"/>
        <w:rPr>
          <w:rFonts w:hint="eastAsia" w:ascii="方正小标宋_GBK" w:hAnsi="方正小标宋_GBK" w:eastAsia="方正小标宋_GBK" w:cs="方正小标宋_GBK"/>
          <w:bCs/>
          <w:color w:val="000000"/>
          <w:sz w:val="36"/>
          <w:szCs w:val="36"/>
        </w:rPr>
      </w:pPr>
      <w:bookmarkStart w:id="0" w:name="_GoBack"/>
      <w:r>
        <w:rPr>
          <w:rFonts w:hint="eastAsia" w:ascii="方正小标宋_GBK" w:hAnsi="方正小标宋_GBK" w:eastAsia="方正小标宋_GBK" w:cs="方正小标宋_GBK"/>
          <w:bCs/>
          <w:color w:val="000000"/>
          <w:sz w:val="36"/>
          <w:szCs w:val="36"/>
        </w:rPr>
        <w:t>关于举办首届护理人文内涵</w:t>
      </w:r>
    </w:p>
    <w:p>
      <w:pPr>
        <w:spacing w:line="600" w:lineRule="exact"/>
        <w:jc w:val="center"/>
        <w:rPr>
          <w:rFonts w:hint="eastAsia" w:ascii="方正小标宋_GBK" w:hAnsi="方正小标宋_GBK" w:eastAsia="方正小标宋_GBK" w:cs="方正小标宋_GBK"/>
          <w:bCs/>
          <w:color w:val="000000"/>
          <w:sz w:val="36"/>
          <w:szCs w:val="36"/>
        </w:rPr>
      </w:pPr>
      <w:r>
        <w:rPr>
          <w:rFonts w:hint="eastAsia" w:ascii="方正小标宋_GBK" w:hAnsi="方正小标宋_GBK" w:eastAsia="方正小标宋_GBK" w:cs="方正小标宋_GBK"/>
          <w:bCs/>
          <w:color w:val="000000"/>
          <w:sz w:val="36"/>
          <w:szCs w:val="36"/>
        </w:rPr>
        <w:t>暨护理职业礼仪与护患沟通优秀案例展示的通知</w:t>
      </w:r>
    </w:p>
    <w:bookmarkEnd w:id="0"/>
    <w:p>
      <w:pPr>
        <w:spacing w:line="600" w:lineRule="exact"/>
        <w:rPr>
          <w:rFonts w:ascii="仿宋" w:hAnsi="仿宋" w:eastAsia="仿宋" w:cs="仿宋"/>
          <w:b/>
          <w:bCs/>
          <w:sz w:val="32"/>
          <w:szCs w:val="32"/>
        </w:rPr>
      </w:pPr>
    </w:p>
    <w:p>
      <w:pPr>
        <w:widowControl/>
        <w:spacing w:line="600" w:lineRule="exact"/>
        <w:ind w:right="100"/>
        <w:rPr>
          <w:rFonts w:ascii="仿宋" w:hAnsi="仿宋" w:eastAsia="仿宋" w:cs="仿宋"/>
          <w:sz w:val="32"/>
          <w:szCs w:val="32"/>
        </w:rPr>
      </w:pPr>
      <w:r>
        <w:rPr>
          <w:rFonts w:hint="eastAsia" w:ascii="仿宋" w:hAnsi="仿宋" w:eastAsia="仿宋" w:cs="仿宋"/>
          <w:sz w:val="32"/>
          <w:szCs w:val="32"/>
        </w:rPr>
        <w:t>各有关单位：</w:t>
      </w:r>
    </w:p>
    <w:p>
      <w:pPr>
        <w:widowControl/>
        <w:spacing w:line="600" w:lineRule="exact"/>
        <w:ind w:right="100" w:firstLine="640" w:firstLineChars="200"/>
        <w:rPr>
          <w:rFonts w:ascii="仿宋" w:hAnsi="仿宋" w:eastAsia="仿宋" w:cs="仿宋"/>
          <w:sz w:val="32"/>
          <w:szCs w:val="32"/>
        </w:rPr>
      </w:pPr>
      <w:r>
        <w:rPr>
          <w:rFonts w:ascii="仿宋" w:hAnsi="仿宋" w:eastAsia="仿宋" w:cs="仿宋"/>
          <w:sz w:val="32"/>
          <w:szCs w:val="32"/>
        </w:rPr>
        <w:t>为提高医院护理服务质量，塑造护士良好的职业形象</w:t>
      </w:r>
      <w:r>
        <w:rPr>
          <w:rFonts w:hint="eastAsia" w:ascii="仿宋" w:hAnsi="仿宋" w:eastAsia="仿宋" w:cs="仿宋"/>
          <w:sz w:val="32"/>
          <w:szCs w:val="32"/>
        </w:rPr>
        <w:t>，</w:t>
      </w:r>
      <w:r>
        <w:rPr>
          <w:rFonts w:ascii="仿宋" w:hAnsi="仿宋" w:eastAsia="仿宋" w:cs="仿宋"/>
          <w:sz w:val="32"/>
          <w:szCs w:val="32"/>
        </w:rPr>
        <w:t>改进</w:t>
      </w:r>
      <w:r>
        <w:rPr>
          <w:rFonts w:hint="eastAsia" w:ascii="仿宋" w:hAnsi="仿宋" w:eastAsia="仿宋" w:cs="仿宋"/>
          <w:sz w:val="32"/>
          <w:szCs w:val="32"/>
        </w:rPr>
        <w:t>护理</w:t>
      </w:r>
      <w:r>
        <w:rPr>
          <w:rFonts w:ascii="仿宋" w:hAnsi="仿宋" w:eastAsia="仿宋" w:cs="仿宋"/>
          <w:sz w:val="32"/>
          <w:szCs w:val="32"/>
        </w:rPr>
        <w:t>服务</w:t>
      </w:r>
      <w:r>
        <w:rPr>
          <w:rFonts w:hint="eastAsia" w:ascii="仿宋" w:hAnsi="仿宋" w:eastAsia="仿宋" w:cs="仿宋"/>
          <w:sz w:val="32"/>
          <w:szCs w:val="32"/>
        </w:rPr>
        <w:t>流程</w:t>
      </w:r>
      <w:r>
        <w:rPr>
          <w:rFonts w:ascii="仿宋" w:hAnsi="仿宋" w:eastAsia="仿宋" w:cs="仿宋"/>
          <w:sz w:val="32"/>
          <w:szCs w:val="32"/>
        </w:rPr>
        <w:t>，构建和谐医患关系</w:t>
      </w:r>
      <w:r>
        <w:rPr>
          <w:rFonts w:hint="eastAsia" w:ascii="仿宋" w:hAnsi="仿宋" w:eastAsia="仿宋" w:cs="仿宋"/>
          <w:sz w:val="32"/>
          <w:szCs w:val="32"/>
        </w:rPr>
        <w:t>，重塑护理职业价值。经研究，山东省健康促进与教育学会护理管理与健康教育专委会成立大会暨护理管理与教学综合能力提升培训班期间举办“首届护理人文内涵暨护理职业礼仪与护患沟通优秀案例展示”活动，欢迎广大护理人员积极参加。现将比赛有关事宜通知如下：</w:t>
      </w:r>
    </w:p>
    <w:p>
      <w:pPr>
        <w:widowControl/>
        <w:spacing w:line="600" w:lineRule="exact"/>
        <w:ind w:right="100" w:firstLine="640" w:firstLineChars="200"/>
        <w:rPr>
          <w:rFonts w:ascii="黑体" w:hAnsi="黑体" w:eastAsia="黑体" w:cs="黑体"/>
          <w:sz w:val="32"/>
          <w:szCs w:val="32"/>
        </w:rPr>
      </w:pPr>
      <w:r>
        <w:rPr>
          <w:rFonts w:hint="eastAsia" w:ascii="黑体" w:hAnsi="黑体" w:eastAsia="黑体" w:cs="黑体"/>
          <w:sz w:val="32"/>
          <w:szCs w:val="32"/>
        </w:rPr>
        <w:t>一、大赛主题</w:t>
      </w:r>
    </w:p>
    <w:p>
      <w:pPr>
        <w:pStyle w:val="4"/>
        <w:widowControl/>
        <w:spacing w:beforeAutospacing="0" w:afterAutospacing="0" w:line="600" w:lineRule="exact"/>
        <w:ind w:firstLine="640" w:firstLineChars="200"/>
        <w:jc w:val="both"/>
        <w:rPr>
          <w:rFonts w:hint="default" w:ascii="黑体" w:hAnsi="黑体" w:eastAsia="仿宋" w:cs="黑体"/>
          <w:b w:val="0"/>
          <w:bCs w:val="0"/>
          <w:kern w:val="2"/>
          <w:sz w:val="32"/>
          <w:szCs w:val="32"/>
        </w:rPr>
      </w:pPr>
      <w:r>
        <w:rPr>
          <w:rFonts w:ascii="黑体" w:hAnsi="黑体" w:eastAsia="仿宋" w:cs="黑体"/>
          <w:b w:val="0"/>
          <w:bCs w:val="0"/>
          <w:kern w:val="2"/>
          <w:sz w:val="32"/>
          <w:szCs w:val="32"/>
        </w:rPr>
        <w:t>诠释护士职业内涵 让护理更有温度</w:t>
      </w:r>
    </w:p>
    <w:p>
      <w:pPr>
        <w:widowControl/>
        <w:numPr>
          <w:ilvl w:val="0"/>
          <w:numId w:val="1"/>
        </w:numPr>
        <w:spacing w:line="600" w:lineRule="exact"/>
        <w:ind w:right="100" w:firstLine="640" w:firstLineChars="200"/>
        <w:rPr>
          <w:rFonts w:ascii="黑体" w:hAnsi="黑体" w:eastAsia="黑体" w:cs="黑体"/>
          <w:sz w:val="32"/>
          <w:szCs w:val="32"/>
        </w:rPr>
      </w:pPr>
      <w:r>
        <w:rPr>
          <w:rFonts w:hint="eastAsia" w:ascii="黑体" w:hAnsi="黑体" w:eastAsia="黑体" w:cs="黑体"/>
          <w:sz w:val="32"/>
          <w:szCs w:val="32"/>
        </w:rPr>
        <w:t>时间地点</w:t>
      </w:r>
    </w:p>
    <w:p>
      <w:pPr>
        <w:widowControl/>
        <w:spacing w:line="600" w:lineRule="exact"/>
        <w:ind w:right="100" w:firstLine="640" w:firstLineChars="200"/>
        <w:rPr>
          <w:rFonts w:ascii="仿宋" w:hAnsi="仿宋" w:eastAsia="仿宋" w:cs="仿宋"/>
          <w:sz w:val="32"/>
          <w:szCs w:val="32"/>
        </w:rPr>
      </w:pPr>
      <w:r>
        <w:rPr>
          <w:rFonts w:hint="eastAsia" w:ascii="仿宋" w:hAnsi="仿宋" w:eastAsia="仿宋" w:cs="仿宋"/>
          <w:sz w:val="32"/>
          <w:szCs w:val="32"/>
        </w:rPr>
        <w:t>时间：2023年 11月3日上午10:00-12:00，签到抽取参赛序号，下午14：00-19:00 优秀案例展示、颁奖仪式。</w:t>
      </w:r>
    </w:p>
    <w:p>
      <w:pPr>
        <w:spacing w:line="600" w:lineRule="exact"/>
        <w:ind w:firstLine="640" w:firstLineChars="200"/>
        <w:rPr>
          <w:rFonts w:ascii="黑体" w:hAnsi="黑体" w:eastAsia="黑体" w:cs="黑体"/>
          <w:b/>
          <w:bCs/>
          <w:sz w:val="32"/>
          <w:szCs w:val="32"/>
        </w:rPr>
      </w:pPr>
      <w:r>
        <w:rPr>
          <w:rFonts w:hint="eastAsia" w:ascii="仿宋" w:hAnsi="仿宋" w:eastAsia="仿宋" w:cs="仿宋"/>
          <w:sz w:val="32"/>
          <w:szCs w:val="32"/>
        </w:rPr>
        <w:t>地点：</w:t>
      </w:r>
      <w:r>
        <w:rPr>
          <w:rFonts w:hint="eastAsia" w:ascii="仿宋" w:hAnsi="仿宋" w:eastAsia="仿宋" w:cs="仿宋"/>
          <w:color w:val="222222"/>
          <w:sz w:val="32"/>
          <w:szCs w:val="32"/>
        </w:rPr>
        <w:t>山东</w:t>
      </w:r>
      <w:r>
        <w:rPr>
          <w:rFonts w:ascii="仿宋" w:hAnsi="仿宋" w:eastAsia="仿宋" w:cs="仿宋"/>
          <w:color w:val="222222"/>
          <w:sz w:val="32"/>
          <w:szCs w:val="32"/>
        </w:rPr>
        <w:t>舜和国际酒店</w:t>
      </w:r>
      <w:r>
        <w:rPr>
          <w:rFonts w:hint="eastAsia" w:ascii="仿宋" w:hAnsi="仿宋" w:eastAsia="仿宋" w:cs="仿宋"/>
          <w:sz w:val="32"/>
          <w:szCs w:val="32"/>
        </w:rPr>
        <w:t>(</w:t>
      </w:r>
      <w:r>
        <w:rPr>
          <w:rFonts w:hint="eastAsia" w:ascii="仿宋" w:hAnsi="仿宋" w:eastAsia="仿宋" w:cs="仿宋"/>
          <w:color w:val="222222"/>
          <w:sz w:val="32"/>
          <w:szCs w:val="32"/>
        </w:rPr>
        <w:t>经十路26008号</w:t>
      </w:r>
      <w:r>
        <w:rPr>
          <w:rFonts w:hint="eastAsia" w:ascii="仿宋" w:hAnsi="仿宋" w:eastAsia="仿宋" w:cs="仿宋"/>
          <w:sz w:val="32"/>
          <w:szCs w:val="32"/>
        </w:rPr>
        <w:t>)。</w:t>
      </w:r>
    </w:p>
    <w:p>
      <w:pPr>
        <w:widowControl/>
        <w:numPr>
          <w:ilvl w:val="0"/>
          <w:numId w:val="1"/>
        </w:numPr>
        <w:spacing w:line="600" w:lineRule="exact"/>
        <w:ind w:right="100" w:firstLine="640" w:firstLineChars="200"/>
        <w:rPr>
          <w:rFonts w:ascii="黑体" w:hAnsi="黑体" w:eastAsia="黑体" w:cs="黑体"/>
          <w:sz w:val="32"/>
          <w:szCs w:val="32"/>
        </w:rPr>
      </w:pPr>
      <w:r>
        <w:rPr>
          <w:rFonts w:hint="eastAsia" w:ascii="黑体" w:hAnsi="黑体" w:eastAsia="黑体" w:cs="黑体"/>
          <w:sz w:val="32"/>
          <w:szCs w:val="32"/>
        </w:rPr>
        <w:t>参赛内容</w:t>
      </w:r>
    </w:p>
    <w:p>
      <w:pPr>
        <w:kinsoku w:val="0"/>
        <w:overflowPunct w:val="0"/>
        <w:autoSpaceDE w:val="0"/>
        <w:autoSpaceDN w:val="0"/>
        <w:adjustRightInd w:val="0"/>
        <w:snapToGrid w:val="0"/>
        <w:spacing w:line="600" w:lineRule="exact"/>
        <w:ind w:right="102" w:firstLine="640" w:firstLineChars="200"/>
        <w:rPr>
          <w:rFonts w:ascii="仿宋" w:hAnsi="仿宋" w:eastAsia="仿宋" w:cs="仿宋"/>
          <w:sz w:val="32"/>
          <w:szCs w:val="32"/>
        </w:rPr>
      </w:pPr>
      <w:r>
        <w:rPr>
          <w:rFonts w:ascii="仿宋" w:hAnsi="仿宋" w:eastAsia="仿宋" w:cs="仿宋"/>
          <w:sz w:val="32"/>
          <w:szCs w:val="32"/>
        </w:rPr>
        <w:t>本次活动</w:t>
      </w:r>
      <w:r>
        <w:rPr>
          <w:rFonts w:hint="eastAsia" w:ascii="仿宋" w:hAnsi="仿宋" w:eastAsia="仿宋" w:cs="仿宋"/>
          <w:sz w:val="32"/>
          <w:szCs w:val="32"/>
        </w:rPr>
        <w:t>包含护理人员</w:t>
      </w:r>
      <w:r>
        <w:rPr>
          <w:rFonts w:ascii="仿宋" w:hAnsi="仿宋" w:eastAsia="仿宋" w:cs="仿宋"/>
          <w:sz w:val="32"/>
          <w:szCs w:val="32"/>
        </w:rPr>
        <w:t>日常工作中</w:t>
      </w:r>
      <w:r>
        <w:rPr>
          <w:rFonts w:hint="eastAsia" w:ascii="仿宋" w:hAnsi="仿宋" w:eastAsia="仿宋" w:cs="仿宋"/>
          <w:sz w:val="32"/>
          <w:szCs w:val="32"/>
        </w:rPr>
        <w:t>对护理职业内涵的理解及渗透、常用护士职业礼仪的展示（</w:t>
      </w:r>
      <w:r>
        <w:rPr>
          <w:rFonts w:ascii="仿宋" w:hAnsi="仿宋" w:eastAsia="仿宋" w:cs="仿宋"/>
          <w:sz w:val="32"/>
          <w:szCs w:val="32"/>
        </w:rPr>
        <w:t>仪容仪态礼仪</w:t>
      </w:r>
      <w:r>
        <w:rPr>
          <w:rFonts w:hint="eastAsia" w:ascii="仿宋" w:hAnsi="仿宋" w:eastAsia="仿宋" w:cs="仿宋"/>
          <w:sz w:val="32"/>
          <w:szCs w:val="32"/>
        </w:rPr>
        <w:t>、</w:t>
      </w:r>
      <w:r>
        <w:rPr>
          <w:rFonts w:ascii="仿宋" w:hAnsi="仿宋" w:eastAsia="仿宋" w:cs="仿宋"/>
          <w:sz w:val="32"/>
          <w:szCs w:val="32"/>
        </w:rPr>
        <w:t>姿态礼仪</w:t>
      </w:r>
      <w:r>
        <w:rPr>
          <w:rFonts w:hint="eastAsia" w:ascii="仿宋" w:hAnsi="仿宋" w:eastAsia="仿宋" w:cs="仿宋"/>
          <w:sz w:val="32"/>
          <w:szCs w:val="32"/>
        </w:rPr>
        <w:t>、</w:t>
      </w:r>
      <w:r>
        <w:rPr>
          <w:rFonts w:ascii="仿宋" w:hAnsi="仿宋" w:eastAsia="仿宋" w:cs="仿宋"/>
          <w:sz w:val="32"/>
          <w:szCs w:val="32"/>
        </w:rPr>
        <w:t>基本站姿</w:t>
      </w:r>
      <w:r>
        <w:rPr>
          <w:rFonts w:hint="eastAsia" w:ascii="仿宋" w:hAnsi="仿宋" w:eastAsia="仿宋" w:cs="仿宋"/>
          <w:sz w:val="32"/>
          <w:szCs w:val="32"/>
        </w:rPr>
        <w:t>、</w:t>
      </w:r>
      <w:r>
        <w:rPr>
          <w:rFonts w:ascii="仿宋" w:hAnsi="仿宋" w:eastAsia="仿宋" w:cs="仿宋"/>
          <w:sz w:val="32"/>
          <w:szCs w:val="32"/>
        </w:rPr>
        <w:t>标准站姿</w:t>
      </w:r>
      <w:r>
        <w:rPr>
          <w:rFonts w:hint="eastAsia" w:ascii="仿宋" w:hAnsi="仿宋" w:eastAsia="仿宋" w:cs="仿宋"/>
          <w:sz w:val="32"/>
          <w:szCs w:val="32"/>
        </w:rPr>
        <w:t>、</w:t>
      </w:r>
      <w:r>
        <w:rPr>
          <w:rFonts w:ascii="仿宋" w:hAnsi="仿宋" w:eastAsia="仿宋" w:cs="仿宋"/>
          <w:sz w:val="32"/>
          <w:szCs w:val="32"/>
        </w:rPr>
        <w:t>沟通站姿</w:t>
      </w:r>
      <w:r>
        <w:rPr>
          <w:rFonts w:hint="eastAsia" w:ascii="仿宋" w:hAnsi="仿宋" w:eastAsia="仿宋" w:cs="仿宋"/>
          <w:sz w:val="32"/>
          <w:szCs w:val="32"/>
        </w:rPr>
        <w:t>、</w:t>
      </w:r>
      <w:r>
        <w:rPr>
          <w:rFonts w:ascii="仿宋" w:hAnsi="仿宋" w:eastAsia="仿宋" w:cs="仿宋"/>
          <w:sz w:val="32"/>
          <w:szCs w:val="32"/>
        </w:rPr>
        <w:t>点头礼</w:t>
      </w:r>
      <w:r>
        <w:rPr>
          <w:rFonts w:hint="eastAsia" w:ascii="仿宋" w:hAnsi="仿宋" w:eastAsia="仿宋" w:cs="仿宋"/>
          <w:sz w:val="32"/>
          <w:szCs w:val="32"/>
        </w:rPr>
        <w:t>、</w:t>
      </w:r>
      <w:r>
        <w:rPr>
          <w:rFonts w:ascii="仿宋" w:hAnsi="仿宋" w:eastAsia="仿宋" w:cs="仿宋"/>
          <w:sz w:val="32"/>
          <w:szCs w:val="32"/>
        </w:rPr>
        <w:t>原地指路</w:t>
      </w:r>
      <w:r>
        <w:rPr>
          <w:rFonts w:hint="eastAsia" w:ascii="仿宋" w:hAnsi="仿宋" w:eastAsia="仿宋" w:cs="仿宋"/>
          <w:sz w:val="32"/>
          <w:szCs w:val="32"/>
        </w:rPr>
        <w:t>、近距离提示、坐姿、</w:t>
      </w:r>
      <w:r>
        <w:rPr>
          <w:rFonts w:ascii="仿宋" w:hAnsi="仿宋" w:eastAsia="仿宋" w:cs="仿宋"/>
          <w:sz w:val="32"/>
          <w:szCs w:val="32"/>
        </w:rPr>
        <w:t>蹲姿</w:t>
      </w:r>
      <w:r>
        <w:rPr>
          <w:rFonts w:hint="eastAsia" w:ascii="仿宋" w:hAnsi="仿宋" w:eastAsia="仿宋" w:cs="仿宋"/>
          <w:sz w:val="32"/>
          <w:szCs w:val="32"/>
        </w:rPr>
        <w:t>、</w:t>
      </w:r>
      <w:r>
        <w:rPr>
          <w:rFonts w:ascii="仿宋" w:hAnsi="仿宋" w:eastAsia="仿宋" w:cs="仿宋"/>
          <w:sz w:val="32"/>
          <w:szCs w:val="32"/>
        </w:rPr>
        <w:t>行姿</w:t>
      </w:r>
      <w:r>
        <w:rPr>
          <w:rFonts w:hint="eastAsia" w:ascii="仿宋" w:hAnsi="仿宋" w:eastAsia="仿宋" w:cs="仿宋"/>
          <w:sz w:val="32"/>
          <w:szCs w:val="32"/>
        </w:rPr>
        <w:t>、</w:t>
      </w:r>
      <w:r>
        <w:rPr>
          <w:rFonts w:ascii="仿宋" w:hAnsi="仿宋" w:eastAsia="仿宋" w:cs="仿宋"/>
          <w:sz w:val="32"/>
          <w:szCs w:val="32"/>
        </w:rPr>
        <w:t>行进间问好</w:t>
      </w:r>
      <w:r>
        <w:rPr>
          <w:rFonts w:hint="eastAsia" w:ascii="仿宋" w:hAnsi="仿宋" w:eastAsia="仿宋" w:cs="仿宋"/>
          <w:sz w:val="32"/>
          <w:szCs w:val="32"/>
        </w:rPr>
        <w:t>、</w:t>
      </w:r>
      <w:r>
        <w:rPr>
          <w:rFonts w:ascii="仿宋" w:hAnsi="仿宋" w:eastAsia="仿宋" w:cs="仿宋"/>
          <w:sz w:val="32"/>
          <w:szCs w:val="32"/>
        </w:rPr>
        <w:t>电话礼仪</w:t>
      </w:r>
      <w:r>
        <w:rPr>
          <w:rFonts w:hint="eastAsia" w:ascii="仿宋" w:hAnsi="仿宋" w:eastAsia="仿宋" w:cs="仿宋"/>
          <w:sz w:val="32"/>
          <w:szCs w:val="32"/>
        </w:rPr>
        <w:t>、</w:t>
      </w:r>
      <w:r>
        <w:rPr>
          <w:rFonts w:ascii="仿宋" w:hAnsi="仿宋" w:eastAsia="仿宋" w:cs="仿宋"/>
          <w:sz w:val="32"/>
          <w:szCs w:val="32"/>
        </w:rPr>
        <w:t>握手礼仪</w:t>
      </w:r>
      <w:r>
        <w:rPr>
          <w:rFonts w:hint="eastAsia" w:ascii="仿宋" w:hAnsi="仿宋" w:eastAsia="仿宋" w:cs="仿宋"/>
          <w:sz w:val="32"/>
          <w:szCs w:val="32"/>
        </w:rPr>
        <w:t>、</w:t>
      </w:r>
      <w:r>
        <w:rPr>
          <w:rFonts w:ascii="仿宋" w:hAnsi="仿宋" w:eastAsia="仿宋" w:cs="仿宋"/>
          <w:sz w:val="32"/>
          <w:szCs w:val="32"/>
        </w:rPr>
        <w:t>名片礼仪</w:t>
      </w:r>
      <w:r>
        <w:rPr>
          <w:rFonts w:hint="eastAsia" w:ascii="仿宋" w:hAnsi="仿宋" w:eastAsia="仿宋" w:cs="仿宋"/>
          <w:sz w:val="32"/>
          <w:szCs w:val="32"/>
        </w:rPr>
        <w:t>、</w:t>
      </w:r>
      <w:r>
        <w:rPr>
          <w:rFonts w:ascii="仿宋" w:hAnsi="仿宋" w:eastAsia="仿宋" w:cs="仿宋"/>
          <w:sz w:val="32"/>
          <w:szCs w:val="32"/>
        </w:rPr>
        <w:t>开关门礼仪</w:t>
      </w:r>
      <w:r>
        <w:rPr>
          <w:rFonts w:hint="eastAsia" w:ascii="仿宋" w:hAnsi="仿宋" w:eastAsia="仿宋" w:cs="仿宋"/>
          <w:sz w:val="32"/>
          <w:szCs w:val="32"/>
        </w:rPr>
        <w:t>、</w:t>
      </w:r>
      <w:r>
        <w:rPr>
          <w:rFonts w:ascii="仿宋" w:hAnsi="仿宋" w:eastAsia="仿宋" w:cs="仿宋"/>
          <w:sz w:val="32"/>
          <w:szCs w:val="32"/>
        </w:rPr>
        <w:t>推治疗车规范</w:t>
      </w:r>
      <w:r>
        <w:rPr>
          <w:rFonts w:hint="eastAsia" w:ascii="仿宋" w:hAnsi="仿宋" w:eastAsia="仿宋" w:cs="仿宋"/>
          <w:sz w:val="32"/>
          <w:szCs w:val="32"/>
        </w:rPr>
        <w:t>、</w:t>
      </w:r>
      <w:r>
        <w:rPr>
          <w:rFonts w:ascii="仿宋" w:hAnsi="仿宋" w:eastAsia="仿宋" w:cs="仿宋"/>
          <w:sz w:val="32"/>
          <w:szCs w:val="32"/>
        </w:rPr>
        <w:t>端治疗盘规范</w:t>
      </w:r>
      <w:r>
        <w:rPr>
          <w:rFonts w:hint="eastAsia" w:ascii="仿宋" w:hAnsi="仿宋" w:eastAsia="仿宋" w:cs="仿宋"/>
          <w:sz w:val="32"/>
          <w:szCs w:val="32"/>
        </w:rPr>
        <w:t>、</w:t>
      </w:r>
      <w:r>
        <w:rPr>
          <w:rFonts w:ascii="仿宋" w:hAnsi="仿宋" w:eastAsia="仿宋" w:cs="仿宋"/>
          <w:sz w:val="32"/>
          <w:szCs w:val="32"/>
        </w:rPr>
        <w:t>持病例夹规范</w:t>
      </w:r>
      <w:r>
        <w:rPr>
          <w:rFonts w:hint="eastAsia" w:ascii="仿宋" w:hAnsi="仿宋" w:eastAsia="仿宋" w:cs="仿宋"/>
          <w:sz w:val="32"/>
          <w:szCs w:val="32"/>
        </w:rPr>
        <w:t>）、优秀护患沟通案例情景展示等三部分内容。</w:t>
      </w:r>
    </w:p>
    <w:p>
      <w:pPr>
        <w:widowControl/>
        <w:numPr>
          <w:ilvl w:val="0"/>
          <w:numId w:val="1"/>
        </w:numPr>
        <w:spacing w:line="600" w:lineRule="exact"/>
        <w:ind w:right="100" w:firstLine="640" w:firstLineChars="200"/>
        <w:rPr>
          <w:rFonts w:ascii="黑体" w:hAnsi="黑体" w:eastAsia="黑体" w:cs="黑体"/>
          <w:sz w:val="32"/>
          <w:szCs w:val="32"/>
        </w:rPr>
      </w:pPr>
      <w:r>
        <w:rPr>
          <w:rFonts w:hint="eastAsia" w:ascii="黑体" w:hAnsi="黑体" w:eastAsia="黑体" w:cs="黑体"/>
          <w:sz w:val="32"/>
          <w:szCs w:val="32"/>
        </w:rPr>
        <w:t>参赛要求</w:t>
      </w:r>
    </w:p>
    <w:p>
      <w:pPr>
        <w:widowControl/>
        <w:spacing w:line="600" w:lineRule="exact"/>
        <w:ind w:right="100" w:firstLine="640" w:firstLineChars="200"/>
        <w:rPr>
          <w:rFonts w:ascii="仿宋" w:hAnsi="仿宋" w:eastAsia="仿宋" w:cs="仿宋"/>
          <w:sz w:val="32"/>
          <w:szCs w:val="32"/>
        </w:rPr>
      </w:pPr>
      <w:r>
        <w:rPr>
          <w:rFonts w:hint="eastAsia" w:ascii="仿宋" w:hAnsi="仿宋" w:eastAsia="仿宋" w:cs="仿宋"/>
          <w:sz w:val="32"/>
          <w:szCs w:val="32"/>
        </w:rPr>
        <w:t>1.内容选材乐观向上，内涵丰富，弘扬社会正能量，契合活动主题，能够真实展现护士职业礼仪风采。</w:t>
      </w:r>
    </w:p>
    <w:p>
      <w:pPr>
        <w:widowControl/>
        <w:spacing w:line="600" w:lineRule="exact"/>
        <w:ind w:right="100" w:firstLine="640" w:firstLineChars="200"/>
        <w:rPr>
          <w:rFonts w:ascii="仿宋" w:hAnsi="仿宋" w:eastAsia="仿宋" w:cs="仿宋"/>
          <w:sz w:val="32"/>
          <w:szCs w:val="32"/>
        </w:rPr>
      </w:pPr>
      <w:r>
        <w:rPr>
          <w:rFonts w:hint="eastAsia" w:ascii="仿宋" w:hAnsi="仿宋" w:eastAsia="仿宋" w:cs="仿宋"/>
          <w:sz w:val="32"/>
          <w:szCs w:val="32"/>
        </w:rPr>
        <w:t>2.参赛作品每部分建议展示时长如下，总时长不得超过18分钟。</w:t>
      </w:r>
    </w:p>
    <w:p>
      <w:pPr>
        <w:widowControl/>
        <w:spacing w:line="600" w:lineRule="exact"/>
        <w:ind w:right="100" w:firstLine="640" w:firstLineChars="200"/>
        <w:rPr>
          <w:rFonts w:ascii="仿宋" w:hAnsi="仿宋" w:eastAsia="仿宋" w:cs="仿宋"/>
          <w:sz w:val="32"/>
          <w:szCs w:val="32"/>
        </w:rPr>
      </w:pPr>
      <w:r>
        <w:rPr>
          <w:rFonts w:hint="eastAsia" w:ascii="仿宋" w:hAnsi="仿宋" w:eastAsia="仿宋" w:cs="仿宋"/>
          <w:sz w:val="32"/>
          <w:szCs w:val="32"/>
        </w:rPr>
        <w:t>（1）诠释护理人文内涵演讲 5分钟；</w:t>
      </w:r>
    </w:p>
    <w:p>
      <w:pPr>
        <w:widowControl/>
        <w:spacing w:line="600" w:lineRule="exact"/>
        <w:ind w:right="100" w:firstLine="640" w:firstLineChars="200"/>
        <w:rPr>
          <w:rFonts w:ascii="仿宋" w:hAnsi="仿宋" w:eastAsia="仿宋" w:cs="仿宋"/>
          <w:sz w:val="32"/>
          <w:szCs w:val="32"/>
        </w:rPr>
      </w:pPr>
      <w:r>
        <w:rPr>
          <w:rFonts w:hint="eastAsia" w:ascii="仿宋" w:hAnsi="仿宋" w:eastAsia="仿宋" w:cs="仿宋"/>
          <w:sz w:val="32"/>
          <w:szCs w:val="32"/>
        </w:rPr>
        <w:t>（2）护士职业礼仪展示 5分钟；</w:t>
      </w:r>
    </w:p>
    <w:p>
      <w:pPr>
        <w:widowControl/>
        <w:spacing w:line="600" w:lineRule="exact"/>
        <w:ind w:right="100" w:firstLine="640" w:firstLineChars="200"/>
        <w:rPr>
          <w:rFonts w:ascii="仿宋" w:hAnsi="仿宋" w:eastAsia="仿宋" w:cs="仿宋"/>
          <w:sz w:val="32"/>
          <w:szCs w:val="32"/>
        </w:rPr>
      </w:pPr>
      <w:r>
        <w:rPr>
          <w:rFonts w:hint="eastAsia" w:ascii="仿宋" w:hAnsi="仿宋" w:eastAsia="仿宋" w:cs="仿宋"/>
          <w:sz w:val="32"/>
          <w:szCs w:val="32"/>
        </w:rPr>
        <w:t xml:space="preserve">（3）护患沟通情景展示 5分钟。 </w:t>
      </w:r>
    </w:p>
    <w:p>
      <w:pPr>
        <w:widowControl/>
        <w:spacing w:line="600" w:lineRule="exact"/>
        <w:ind w:right="100" w:firstLine="640" w:firstLineChars="200"/>
        <w:rPr>
          <w:rFonts w:ascii="仿宋" w:hAnsi="仿宋" w:eastAsia="仿宋" w:cs="仿宋"/>
          <w:sz w:val="32"/>
          <w:szCs w:val="32"/>
        </w:rPr>
      </w:pPr>
      <w:r>
        <w:rPr>
          <w:rFonts w:hint="eastAsia" w:ascii="仿宋" w:hAnsi="仿宋" w:eastAsia="仿宋" w:cs="仿宋"/>
          <w:sz w:val="32"/>
          <w:szCs w:val="32"/>
        </w:rPr>
        <w:t>3.参赛作品可以采用情景剧、音频、视频、幻灯片等形式进行辅助表演，所需相关辅助材料由参赛单位自行准备。</w:t>
      </w:r>
    </w:p>
    <w:p>
      <w:pPr>
        <w:widowControl/>
        <w:spacing w:line="600" w:lineRule="exact"/>
        <w:ind w:right="100" w:firstLine="640" w:firstLineChars="200"/>
        <w:rPr>
          <w:rFonts w:ascii="仿宋" w:hAnsi="仿宋" w:eastAsia="仿宋" w:cs="仿宋"/>
          <w:sz w:val="32"/>
          <w:szCs w:val="32"/>
        </w:rPr>
      </w:pPr>
      <w:r>
        <w:rPr>
          <w:rFonts w:hint="eastAsia" w:ascii="仿宋" w:hAnsi="仿宋" w:eastAsia="仿宋" w:cs="仿宋"/>
          <w:sz w:val="32"/>
          <w:szCs w:val="32"/>
        </w:rPr>
        <w:t xml:space="preserve">4.参赛作品不得抄袭，一经发现，将取消参赛和评选资格。     </w:t>
      </w:r>
    </w:p>
    <w:p>
      <w:pPr>
        <w:widowControl/>
        <w:numPr>
          <w:ilvl w:val="0"/>
          <w:numId w:val="1"/>
        </w:numPr>
        <w:spacing w:line="600" w:lineRule="exact"/>
        <w:ind w:right="100" w:firstLine="640" w:firstLineChars="200"/>
        <w:rPr>
          <w:rFonts w:ascii="黑体" w:hAnsi="黑体" w:eastAsia="黑体" w:cs="黑体"/>
          <w:sz w:val="32"/>
          <w:szCs w:val="32"/>
        </w:rPr>
      </w:pPr>
      <w:r>
        <w:rPr>
          <w:rFonts w:hint="eastAsia" w:ascii="黑体" w:hAnsi="黑体" w:eastAsia="黑体" w:cs="黑体"/>
          <w:sz w:val="32"/>
          <w:szCs w:val="32"/>
        </w:rPr>
        <w:t>报名要求</w:t>
      </w:r>
    </w:p>
    <w:p>
      <w:pPr>
        <w:pStyle w:val="2"/>
        <w:spacing w:after="0" w:line="600" w:lineRule="exact"/>
        <w:ind w:left="0" w:leftChars="0" w:firstLine="64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.参赛报名人员需为参会人员。</w:t>
      </w:r>
    </w:p>
    <w:p>
      <w:pPr>
        <w:widowControl/>
        <w:spacing w:line="600" w:lineRule="exact"/>
        <w:ind w:right="100" w:firstLine="640" w:firstLineChars="200"/>
        <w:rPr>
          <w:rFonts w:ascii="仿宋" w:hAnsi="仿宋" w:eastAsia="仿宋" w:cs="仿宋"/>
          <w:sz w:val="32"/>
          <w:szCs w:val="32"/>
        </w:rPr>
      </w:pPr>
      <w:r>
        <w:rPr>
          <w:rFonts w:hint="eastAsia" w:ascii="仿宋" w:hAnsi="仿宋" w:eastAsia="仿宋" w:cs="仿宋"/>
          <w:sz w:val="32"/>
          <w:szCs w:val="32"/>
        </w:rPr>
        <w:t>2.各医疗单位积极组织筛选优秀作品，每单位限报1项参赛作品，每项作品参赛人数限制3-6人。</w:t>
      </w:r>
    </w:p>
    <w:p>
      <w:pPr>
        <w:widowControl/>
        <w:spacing w:line="600" w:lineRule="exact"/>
        <w:ind w:right="100" w:firstLine="64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.参赛单位需填写参赛报名表（附件），内容包括参赛单位名称、参赛负责人、联系方式、参赛人数、展示主题，以邮件形式发送至组委会邮箱</w:t>
      </w:r>
      <w:r>
        <w:rPr>
          <w:rFonts w:ascii="仿宋" w:hAnsi="仿宋" w:eastAsia="仿宋" w:cs="仿宋"/>
          <w:color w:val="000000"/>
          <w:sz w:val="32"/>
          <w:szCs w:val="32"/>
          <w:shd w:val="clear" w:color="auto" w:fill="FFFFFF"/>
        </w:rPr>
        <w:t>hlglyjkjyzwh@163.com</w:t>
      </w:r>
      <w:r>
        <w:rPr>
          <w:rFonts w:hint="eastAsia" w:ascii="仿宋" w:hAnsi="仿宋" w:eastAsia="仿宋" w:cs="仿宋"/>
          <w:sz w:val="32"/>
          <w:szCs w:val="32"/>
        </w:rPr>
        <w:t>，报名截止日期为2023年10月</w:t>
      </w:r>
      <w:r>
        <w:rPr>
          <w:rFonts w:ascii="仿宋" w:hAnsi="仿宋" w:eastAsia="仿宋" w:cs="仿宋"/>
          <w:sz w:val="32"/>
          <w:szCs w:val="32"/>
        </w:rPr>
        <w:t>27</w:t>
      </w:r>
      <w:r>
        <w:rPr>
          <w:rFonts w:hint="eastAsia" w:ascii="仿宋" w:hAnsi="仿宋" w:eastAsia="仿宋" w:cs="仿宋"/>
          <w:sz w:val="32"/>
          <w:szCs w:val="32"/>
        </w:rPr>
        <w:t>日。</w:t>
      </w:r>
    </w:p>
    <w:p>
      <w:pPr>
        <w:widowControl/>
        <w:numPr>
          <w:ilvl w:val="0"/>
          <w:numId w:val="1"/>
        </w:numPr>
        <w:spacing w:line="600" w:lineRule="exact"/>
        <w:ind w:right="100" w:firstLine="640" w:firstLineChars="200"/>
        <w:rPr>
          <w:rFonts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评选与表彰</w:t>
      </w:r>
    </w:p>
    <w:p>
      <w:pPr>
        <w:widowControl/>
        <w:spacing w:line="600" w:lineRule="exact"/>
        <w:ind w:right="100" w:firstLine="640" w:firstLineChars="200"/>
        <w:rPr>
          <w:rFonts w:ascii="仿宋" w:hAnsi="仿宋" w:eastAsia="仿宋" w:cs="仿宋"/>
          <w:sz w:val="32"/>
          <w:szCs w:val="32"/>
        </w:rPr>
      </w:pPr>
      <w:r>
        <w:rPr>
          <w:rFonts w:hint="eastAsia" w:ascii="仿宋" w:hAnsi="仿宋" w:eastAsia="仿宋" w:cs="仿宋"/>
          <w:sz w:val="32"/>
          <w:szCs w:val="32"/>
        </w:rPr>
        <w:t>1.大会组委会</w:t>
      </w:r>
      <w:r>
        <w:rPr>
          <w:rFonts w:ascii="仿宋" w:hAnsi="仿宋" w:eastAsia="仿宋" w:cs="仿宋"/>
          <w:sz w:val="32"/>
          <w:szCs w:val="32"/>
        </w:rPr>
        <w:t>将组织相关专家</w:t>
      </w:r>
      <w:r>
        <w:rPr>
          <w:rFonts w:hint="eastAsia" w:ascii="仿宋" w:hAnsi="仿宋" w:eastAsia="仿宋" w:cs="仿宋"/>
          <w:sz w:val="32"/>
          <w:szCs w:val="32"/>
        </w:rPr>
        <w:t>进行现场点评与指导，</w:t>
      </w:r>
      <w:r>
        <w:rPr>
          <w:rFonts w:ascii="仿宋" w:hAnsi="仿宋" w:eastAsia="仿宋" w:cs="仿宋"/>
          <w:sz w:val="32"/>
          <w:szCs w:val="32"/>
        </w:rPr>
        <w:t>比赛</w:t>
      </w:r>
      <w:r>
        <w:rPr>
          <w:rFonts w:hint="eastAsia" w:ascii="仿宋" w:hAnsi="仿宋" w:eastAsia="仿宋" w:cs="仿宋"/>
          <w:sz w:val="32"/>
          <w:szCs w:val="32"/>
        </w:rPr>
        <w:t>将</w:t>
      </w:r>
      <w:r>
        <w:rPr>
          <w:rFonts w:ascii="仿宋" w:hAnsi="仿宋" w:eastAsia="仿宋" w:cs="仿宋"/>
          <w:sz w:val="32"/>
          <w:szCs w:val="32"/>
        </w:rPr>
        <w:t>从</w:t>
      </w:r>
      <w:r>
        <w:rPr>
          <w:rFonts w:hint="eastAsia" w:ascii="仿宋" w:hAnsi="仿宋" w:eastAsia="仿宋" w:cs="仿宋"/>
          <w:sz w:val="32"/>
          <w:szCs w:val="32"/>
        </w:rPr>
        <w:t>诠释护理人文内涵演讲、护士职业礼仪展示、护患沟通情景展示等三个方面进行综合评比。</w:t>
      </w:r>
    </w:p>
    <w:p>
      <w:pPr>
        <w:widowControl/>
        <w:spacing w:line="600" w:lineRule="exact"/>
        <w:ind w:right="100" w:firstLine="640" w:firstLineChars="200"/>
        <w:rPr>
          <w:rFonts w:ascii="仿宋" w:hAnsi="仿宋" w:eastAsia="仿宋" w:cs="仿宋"/>
          <w:sz w:val="32"/>
          <w:szCs w:val="32"/>
        </w:rPr>
      </w:pPr>
      <w:r>
        <w:rPr>
          <w:rFonts w:hint="eastAsia" w:ascii="仿宋" w:hAnsi="仿宋" w:eastAsia="仿宋" w:cs="仿宋"/>
          <w:sz w:val="32"/>
          <w:szCs w:val="32"/>
        </w:rPr>
        <w:t>2.活动将评选出“优秀案例展示”一等奖、二等奖、三等奖、优秀奖”并进行现场颁奖。</w:t>
      </w:r>
    </w:p>
    <w:p>
      <w:pPr>
        <w:spacing w:line="600" w:lineRule="exact"/>
        <w:ind w:firstLine="640" w:firstLineChars="200"/>
        <w:rPr>
          <w:rFonts w:ascii="仿宋" w:hAnsi="仿宋" w:eastAsia="仿宋" w:cs="仿宋"/>
          <w:sz w:val="32"/>
          <w:szCs w:val="32"/>
        </w:rPr>
      </w:pPr>
      <w:r>
        <w:rPr>
          <w:rFonts w:hint="eastAsia" w:ascii="黑体" w:hAnsi="黑体" w:eastAsia="黑体" w:cs="黑体"/>
          <w:sz w:val="32"/>
          <w:szCs w:val="32"/>
        </w:rPr>
        <w:t>七、联系方式</w:t>
      </w:r>
    </w:p>
    <w:p>
      <w:pPr>
        <w:tabs>
          <w:tab w:val="left" w:pos="4168"/>
        </w:tabs>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思 然 15006403087</w:t>
      </w:r>
    </w:p>
    <w:p>
      <w:pPr>
        <w:pStyle w:val="2"/>
        <w:spacing w:after="0" w:line="600" w:lineRule="exact"/>
      </w:pPr>
    </w:p>
    <w:p>
      <w:pPr>
        <w:pStyle w:val="2"/>
        <w:spacing w:after="0" w:line="600" w:lineRule="exact"/>
        <w:ind w:left="0" w:leftChars="0" w:firstLine="0" w:firstLineChars="0"/>
      </w:pPr>
    </w:p>
    <w:p>
      <w:pPr>
        <w:pStyle w:val="2"/>
        <w:spacing w:after="0" w:line="600" w:lineRule="exact"/>
        <w:ind w:left="0" w:leftChars="0" w:firstLine="640"/>
        <w:rPr>
          <w:rFonts w:ascii="仿宋" w:hAnsi="仿宋" w:eastAsia="仿宋"/>
          <w:sz w:val="32"/>
          <w:szCs w:val="32"/>
        </w:rPr>
      </w:pPr>
      <w:r>
        <w:rPr>
          <w:rFonts w:hint="eastAsia" w:ascii="仿宋" w:hAnsi="仿宋" w:eastAsia="仿宋"/>
          <w:sz w:val="32"/>
          <w:szCs w:val="32"/>
        </w:rPr>
        <w:t>附件：参赛报名表</w:t>
      </w:r>
    </w:p>
    <w:p>
      <w:pPr>
        <w:tabs>
          <w:tab w:val="left" w:pos="4168"/>
        </w:tabs>
        <w:spacing w:line="600" w:lineRule="exact"/>
        <w:rPr>
          <w:rFonts w:ascii="仿宋" w:hAnsi="仿宋" w:eastAsia="仿宋" w:cs="仿宋"/>
          <w:sz w:val="32"/>
          <w:szCs w:val="32"/>
        </w:rPr>
      </w:pPr>
      <w:r>
        <w:rPr>
          <w:rFonts w:hint="eastAsia" w:ascii="仿宋" w:hAnsi="仿宋" w:eastAsia="仿宋" w:cs="仿宋"/>
          <w:sz w:val="32"/>
          <w:szCs w:val="32"/>
        </w:rPr>
        <w:t xml:space="preserve">                      </w:t>
      </w:r>
    </w:p>
    <w:p>
      <w:pPr>
        <w:widowControl/>
        <w:spacing w:line="600" w:lineRule="exact"/>
        <w:ind w:right="380"/>
        <w:rPr>
          <w:rFonts w:ascii="仿宋" w:hAnsi="仿宋" w:eastAsia="仿宋" w:cs="仿宋"/>
          <w:sz w:val="28"/>
          <w:szCs w:val="28"/>
        </w:rPr>
      </w:pPr>
    </w:p>
    <w:p>
      <w:pPr>
        <w:widowControl/>
        <w:spacing w:line="360" w:lineRule="auto"/>
        <w:rPr>
          <w:rFonts w:ascii="仿宋" w:hAnsi="仿宋" w:eastAsia="仿宋" w:cs="仿宋"/>
          <w:b/>
          <w:bCs/>
          <w:sz w:val="28"/>
          <w:szCs w:val="28"/>
        </w:rPr>
      </w:pPr>
    </w:p>
    <w:p>
      <w:pPr>
        <w:pStyle w:val="2"/>
        <w:rPr>
          <w:rFonts w:ascii="仿宋" w:hAnsi="仿宋" w:eastAsia="仿宋" w:cs="仿宋"/>
          <w:b/>
          <w:bCs/>
          <w:sz w:val="28"/>
          <w:szCs w:val="28"/>
        </w:rPr>
      </w:pPr>
    </w:p>
    <w:p>
      <w:pPr>
        <w:pStyle w:val="2"/>
        <w:rPr>
          <w:rFonts w:ascii="仿宋" w:hAnsi="仿宋" w:eastAsia="仿宋" w:cs="仿宋"/>
          <w:b/>
          <w:bCs/>
          <w:sz w:val="28"/>
          <w:szCs w:val="28"/>
        </w:rPr>
      </w:pPr>
    </w:p>
    <w:p>
      <w:pPr>
        <w:pStyle w:val="2"/>
        <w:rPr>
          <w:rFonts w:ascii="仿宋" w:hAnsi="仿宋" w:eastAsia="仿宋" w:cs="仿宋"/>
          <w:b/>
          <w:bCs/>
          <w:sz w:val="28"/>
          <w:szCs w:val="28"/>
        </w:rPr>
      </w:pPr>
    </w:p>
    <w:p>
      <w:pPr>
        <w:pStyle w:val="2"/>
        <w:rPr>
          <w:rFonts w:ascii="仿宋" w:hAnsi="仿宋" w:eastAsia="仿宋" w:cs="仿宋"/>
          <w:b/>
          <w:bCs/>
          <w:sz w:val="28"/>
          <w:szCs w:val="28"/>
        </w:rPr>
      </w:pPr>
    </w:p>
    <w:p>
      <w:pPr>
        <w:pStyle w:val="2"/>
      </w:pPr>
    </w:p>
    <w:p>
      <w:pPr>
        <w:pStyle w:val="2"/>
      </w:pPr>
    </w:p>
    <w:p>
      <w:pPr>
        <w:pStyle w:val="2"/>
      </w:pPr>
    </w:p>
    <w:p>
      <w:pPr>
        <w:pStyle w:val="2"/>
      </w:pPr>
    </w:p>
    <w:p>
      <w:pPr>
        <w:widowControl/>
        <w:spacing w:line="360" w:lineRule="auto"/>
        <w:rPr>
          <w:rFonts w:ascii="仿宋" w:hAnsi="仿宋" w:eastAsia="仿宋" w:cs="仿宋"/>
          <w:b/>
          <w:bCs/>
          <w:sz w:val="28"/>
          <w:szCs w:val="28"/>
        </w:rPr>
      </w:pPr>
    </w:p>
    <w:p>
      <w:pPr>
        <w:widowControl/>
        <w:spacing w:line="360" w:lineRule="auto"/>
        <w:rPr>
          <w:rFonts w:ascii="仿宋" w:hAnsi="仿宋" w:eastAsia="仿宋" w:cs="仿宋"/>
          <w:b/>
          <w:bCs/>
          <w:sz w:val="28"/>
          <w:szCs w:val="28"/>
        </w:rPr>
      </w:pPr>
      <w:r>
        <w:rPr>
          <w:rFonts w:hint="eastAsia" w:ascii="仿宋" w:hAnsi="仿宋" w:eastAsia="仿宋" w:cs="仿宋"/>
          <w:b/>
          <w:bCs/>
          <w:sz w:val="28"/>
          <w:szCs w:val="28"/>
        </w:rPr>
        <w:t>附件</w:t>
      </w:r>
    </w:p>
    <w:tbl>
      <w:tblPr>
        <w:tblStyle w:val="8"/>
        <w:tblpPr w:leftFromText="180" w:rightFromText="180" w:vertAnchor="text" w:horzAnchor="page" w:tblpXSpec="center" w:tblpY="414"/>
        <w:tblOverlap w:val="never"/>
        <w:tblW w:w="9498" w:type="dxa"/>
        <w:jc w:val="center"/>
        <w:tblLayout w:type="fixed"/>
        <w:tblCellMar>
          <w:top w:w="0" w:type="dxa"/>
          <w:left w:w="108" w:type="dxa"/>
          <w:bottom w:w="0" w:type="dxa"/>
          <w:right w:w="108" w:type="dxa"/>
        </w:tblCellMar>
      </w:tblPr>
      <w:tblGrid>
        <w:gridCol w:w="2093"/>
        <w:gridCol w:w="1481"/>
        <w:gridCol w:w="1481"/>
        <w:gridCol w:w="15"/>
        <w:gridCol w:w="1417"/>
        <w:gridCol w:w="1530"/>
        <w:gridCol w:w="1481"/>
      </w:tblGrid>
      <w:tr>
        <w:tblPrEx>
          <w:tblCellMar>
            <w:top w:w="0" w:type="dxa"/>
            <w:left w:w="108" w:type="dxa"/>
            <w:bottom w:w="0" w:type="dxa"/>
            <w:right w:w="108" w:type="dxa"/>
          </w:tblCellMar>
        </w:tblPrEx>
        <w:trPr>
          <w:trHeight w:val="693" w:hRule="atLeast"/>
          <w:jc w:val="center"/>
        </w:trPr>
        <w:tc>
          <w:tcPr>
            <w:tcW w:w="9498" w:type="dxa"/>
            <w:gridSpan w:val="7"/>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theme="majorEastAsia"/>
                <w:b/>
                <w:bCs/>
                <w:color w:val="000000"/>
                <w:sz w:val="28"/>
                <w:szCs w:val="28"/>
              </w:rPr>
            </w:pPr>
            <w:r>
              <w:rPr>
                <w:rFonts w:hint="eastAsia" w:ascii="仿宋" w:hAnsi="仿宋" w:eastAsia="仿宋" w:cstheme="majorEastAsia"/>
                <w:b/>
                <w:bCs/>
                <w:color w:val="000000"/>
                <w:sz w:val="28"/>
                <w:szCs w:val="28"/>
              </w:rPr>
              <w:t>参赛报名表</w:t>
            </w:r>
          </w:p>
        </w:tc>
      </w:tr>
      <w:tr>
        <w:tblPrEx>
          <w:tblCellMar>
            <w:top w:w="0" w:type="dxa"/>
            <w:left w:w="108" w:type="dxa"/>
            <w:bottom w:w="0" w:type="dxa"/>
            <w:right w:w="108" w:type="dxa"/>
          </w:tblCellMar>
        </w:tblPrEx>
        <w:trPr>
          <w:trHeight w:val="693" w:hRule="atLeast"/>
          <w:jc w:val="center"/>
        </w:trPr>
        <w:tc>
          <w:tcPr>
            <w:tcW w:w="2093"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theme="majorEastAsia"/>
                <w:color w:val="000000"/>
                <w:sz w:val="28"/>
                <w:szCs w:val="28"/>
              </w:rPr>
            </w:pPr>
            <w:r>
              <w:rPr>
                <w:rFonts w:hint="eastAsia" w:ascii="仿宋" w:hAnsi="仿宋" w:eastAsia="仿宋" w:cstheme="majorEastAsia"/>
                <w:color w:val="000000"/>
                <w:sz w:val="28"/>
                <w:szCs w:val="28"/>
              </w:rPr>
              <w:t>参赛单位</w:t>
            </w:r>
          </w:p>
        </w:tc>
        <w:tc>
          <w:tcPr>
            <w:tcW w:w="7405" w:type="dxa"/>
            <w:gridSpan w:val="6"/>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theme="majorEastAsia"/>
                <w:color w:val="000000"/>
                <w:sz w:val="28"/>
                <w:szCs w:val="28"/>
              </w:rPr>
            </w:pPr>
          </w:p>
        </w:tc>
      </w:tr>
      <w:tr>
        <w:tblPrEx>
          <w:tblCellMar>
            <w:top w:w="0" w:type="dxa"/>
            <w:left w:w="108" w:type="dxa"/>
            <w:bottom w:w="0" w:type="dxa"/>
            <w:right w:w="108" w:type="dxa"/>
          </w:tblCellMar>
        </w:tblPrEx>
        <w:trPr>
          <w:trHeight w:val="703" w:hRule="atLeast"/>
          <w:jc w:val="center"/>
        </w:trPr>
        <w:tc>
          <w:tcPr>
            <w:tcW w:w="2093"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theme="majorEastAsia"/>
                <w:color w:val="000000"/>
                <w:sz w:val="28"/>
                <w:szCs w:val="28"/>
              </w:rPr>
            </w:pPr>
            <w:r>
              <w:rPr>
                <w:rFonts w:hint="eastAsia" w:ascii="仿宋" w:hAnsi="仿宋" w:eastAsia="仿宋" w:cstheme="majorEastAsia"/>
                <w:color w:val="000000"/>
                <w:sz w:val="28"/>
                <w:szCs w:val="28"/>
              </w:rPr>
              <w:t>参赛负责人</w:t>
            </w:r>
          </w:p>
        </w:tc>
        <w:tc>
          <w:tcPr>
            <w:tcW w:w="2977" w:type="dxa"/>
            <w:gridSpan w:val="3"/>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theme="majorEastAsia"/>
                <w:color w:val="000000"/>
                <w:sz w:val="28"/>
                <w:szCs w:val="2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theme="majorEastAsia"/>
                <w:color w:val="000000"/>
                <w:sz w:val="28"/>
                <w:szCs w:val="28"/>
              </w:rPr>
            </w:pPr>
            <w:r>
              <w:rPr>
                <w:rFonts w:hint="eastAsia" w:ascii="仿宋" w:hAnsi="仿宋" w:eastAsia="仿宋" w:cstheme="majorEastAsia"/>
                <w:color w:val="000000"/>
                <w:sz w:val="28"/>
                <w:szCs w:val="28"/>
              </w:rPr>
              <w:t>联系方式</w:t>
            </w:r>
          </w:p>
        </w:tc>
        <w:tc>
          <w:tcPr>
            <w:tcW w:w="3011"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theme="majorEastAsia"/>
                <w:color w:val="000000"/>
                <w:sz w:val="28"/>
                <w:szCs w:val="28"/>
              </w:rPr>
            </w:pPr>
          </w:p>
        </w:tc>
      </w:tr>
      <w:tr>
        <w:tblPrEx>
          <w:tblCellMar>
            <w:top w:w="0" w:type="dxa"/>
            <w:left w:w="108" w:type="dxa"/>
            <w:bottom w:w="0" w:type="dxa"/>
            <w:right w:w="108" w:type="dxa"/>
          </w:tblCellMar>
        </w:tblPrEx>
        <w:trPr>
          <w:trHeight w:val="700" w:hRule="atLeast"/>
          <w:jc w:val="center"/>
        </w:trPr>
        <w:tc>
          <w:tcPr>
            <w:tcW w:w="2093"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theme="majorEastAsia"/>
                <w:color w:val="000000"/>
                <w:sz w:val="28"/>
                <w:szCs w:val="28"/>
              </w:rPr>
            </w:pPr>
            <w:r>
              <w:rPr>
                <w:rFonts w:hint="eastAsia" w:ascii="仿宋" w:hAnsi="仿宋" w:eastAsia="仿宋" w:cstheme="majorEastAsia"/>
                <w:color w:val="000000"/>
                <w:sz w:val="28"/>
                <w:szCs w:val="28"/>
              </w:rPr>
              <w:t>参赛人员姓名</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theme="majorEastAsia"/>
                <w:color w:val="000000"/>
                <w:sz w:val="28"/>
                <w:szCs w:val="28"/>
              </w:rPr>
            </w:pPr>
            <w:r>
              <w:rPr>
                <w:rFonts w:hint="eastAsia" w:ascii="仿宋" w:hAnsi="仿宋" w:eastAsia="仿宋" w:cstheme="majorEastAsia"/>
                <w:color w:val="000000"/>
                <w:sz w:val="28"/>
                <w:szCs w:val="28"/>
              </w:rPr>
              <w:t>性别</w:t>
            </w:r>
          </w:p>
        </w:tc>
        <w:tc>
          <w:tcPr>
            <w:tcW w:w="1496"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theme="majorEastAsia"/>
                <w:color w:val="000000"/>
                <w:sz w:val="28"/>
                <w:szCs w:val="28"/>
              </w:rPr>
            </w:pPr>
            <w:r>
              <w:rPr>
                <w:rFonts w:hint="eastAsia" w:ascii="仿宋" w:hAnsi="仿宋" w:eastAsia="仿宋" w:cstheme="minorEastAsia"/>
                <w:color w:val="000000"/>
                <w:sz w:val="28"/>
                <w:szCs w:val="28"/>
              </w:rPr>
              <w:t>科室职务</w:t>
            </w: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theme="majorEastAsia"/>
                <w:color w:val="000000"/>
                <w:sz w:val="28"/>
                <w:szCs w:val="28"/>
              </w:rPr>
            </w:pPr>
            <w:r>
              <w:rPr>
                <w:rFonts w:hint="eastAsia" w:ascii="仿宋" w:hAnsi="仿宋" w:eastAsia="仿宋" w:cstheme="minorEastAsia"/>
                <w:color w:val="000000"/>
                <w:sz w:val="28"/>
                <w:szCs w:val="28"/>
              </w:rPr>
              <w:t>职称</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theme="majorEastAsia"/>
                <w:color w:val="000000"/>
                <w:sz w:val="28"/>
                <w:szCs w:val="28"/>
              </w:rPr>
            </w:pPr>
            <w:r>
              <w:rPr>
                <w:rFonts w:hint="eastAsia" w:ascii="仿宋" w:hAnsi="仿宋" w:eastAsia="仿宋" w:cstheme="minorEastAsia"/>
                <w:color w:val="000000"/>
                <w:sz w:val="28"/>
                <w:szCs w:val="28"/>
              </w:rPr>
              <w:t>手机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theme="majorEastAsia"/>
                <w:color w:val="000000"/>
                <w:sz w:val="28"/>
                <w:szCs w:val="28"/>
              </w:rPr>
            </w:pPr>
            <w:r>
              <w:rPr>
                <w:rFonts w:hint="eastAsia" w:ascii="仿宋" w:hAnsi="仿宋" w:eastAsia="仿宋" w:cstheme="minorEastAsia"/>
                <w:color w:val="000000"/>
                <w:sz w:val="28"/>
                <w:szCs w:val="28"/>
              </w:rPr>
              <w:t>邮箱</w:t>
            </w:r>
          </w:p>
        </w:tc>
      </w:tr>
      <w:tr>
        <w:tblPrEx>
          <w:tblCellMar>
            <w:top w:w="0" w:type="dxa"/>
            <w:left w:w="108" w:type="dxa"/>
            <w:bottom w:w="0" w:type="dxa"/>
            <w:right w:w="108" w:type="dxa"/>
          </w:tblCellMar>
        </w:tblPrEx>
        <w:trPr>
          <w:trHeight w:val="700" w:hRule="atLeast"/>
          <w:jc w:val="center"/>
        </w:trPr>
        <w:tc>
          <w:tcPr>
            <w:tcW w:w="2093"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theme="majorEastAsia"/>
                <w:color w:val="000000"/>
                <w:sz w:val="28"/>
                <w:szCs w:val="28"/>
              </w:rPr>
            </w:pP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 w:hAnsi="仿宋" w:eastAsia="仿宋" w:cstheme="majorEastAsia"/>
                <w:color w:val="000000"/>
                <w:sz w:val="28"/>
                <w:szCs w:val="28"/>
              </w:rPr>
            </w:pP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 w:hAnsi="仿宋" w:eastAsia="仿宋" w:cstheme="majorEastAsia"/>
                <w:color w:val="000000"/>
                <w:sz w:val="28"/>
                <w:szCs w:val="28"/>
              </w:rPr>
            </w:pPr>
          </w:p>
        </w:tc>
        <w:tc>
          <w:tcPr>
            <w:tcW w:w="1432"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 w:hAnsi="仿宋" w:eastAsia="仿宋" w:cstheme="majorEastAsia"/>
                <w:color w:val="000000"/>
                <w:sz w:val="28"/>
                <w:szCs w:val="28"/>
              </w:rPr>
            </w:pP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 w:hAnsi="仿宋" w:eastAsia="仿宋" w:cstheme="majorEastAsia"/>
                <w:color w:val="000000"/>
                <w:sz w:val="28"/>
                <w:szCs w:val="28"/>
              </w:rPr>
            </w:pP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 w:hAnsi="仿宋" w:eastAsia="仿宋" w:cstheme="majorEastAsia"/>
                <w:color w:val="000000"/>
                <w:sz w:val="28"/>
                <w:szCs w:val="28"/>
              </w:rPr>
            </w:pPr>
          </w:p>
        </w:tc>
      </w:tr>
      <w:tr>
        <w:tblPrEx>
          <w:tblCellMar>
            <w:top w:w="0" w:type="dxa"/>
            <w:left w:w="108" w:type="dxa"/>
            <w:bottom w:w="0" w:type="dxa"/>
            <w:right w:w="108" w:type="dxa"/>
          </w:tblCellMar>
        </w:tblPrEx>
        <w:trPr>
          <w:trHeight w:val="700" w:hRule="atLeast"/>
          <w:jc w:val="center"/>
        </w:trPr>
        <w:tc>
          <w:tcPr>
            <w:tcW w:w="2093"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theme="majorEastAsia"/>
                <w:color w:val="000000"/>
                <w:sz w:val="28"/>
                <w:szCs w:val="28"/>
              </w:rPr>
            </w:pP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 w:hAnsi="仿宋" w:eastAsia="仿宋" w:cstheme="majorEastAsia"/>
                <w:color w:val="000000"/>
                <w:sz w:val="28"/>
                <w:szCs w:val="28"/>
              </w:rPr>
            </w:pP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 w:hAnsi="仿宋" w:eastAsia="仿宋" w:cstheme="majorEastAsia"/>
                <w:color w:val="000000"/>
                <w:sz w:val="28"/>
                <w:szCs w:val="28"/>
              </w:rPr>
            </w:pPr>
          </w:p>
        </w:tc>
        <w:tc>
          <w:tcPr>
            <w:tcW w:w="1432"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 w:hAnsi="仿宋" w:eastAsia="仿宋" w:cstheme="majorEastAsia"/>
                <w:color w:val="000000"/>
                <w:sz w:val="28"/>
                <w:szCs w:val="28"/>
              </w:rPr>
            </w:pP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 w:hAnsi="仿宋" w:eastAsia="仿宋" w:cstheme="majorEastAsia"/>
                <w:color w:val="000000"/>
                <w:sz w:val="28"/>
                <w:szCs w:val="28"/>
              </w:rPr>
            </w:pP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 w:hAnsi="仿宋" w:eastAsia="仿宋" w:cstheme="majorEastAsia"/>
                <w:color w:val="000000"/>
                <w:sz w:val="28"/>
                <w:szCs w:val="28"/>
              </w:rPr>
            </w:pPr>
          </w:p>
        </w:tc>
      </w:tr>
      <w:tr>
        <w:tblPrEx>
          <w:tblCellMar>
            <w:top w:w="0" w:type="dxa"/>
            <w:left w:w="108" w:type="dxa"/>
            <w:bottom w:w="0" w:type="dxa"/>
            <w:right w:w="108" w:type="dxa"/>
          </w:tblCellMar>
        </w:tblPrEx>
        <w:trPr>
          <w:trHeight w:val="700" w:hRule="atLeast"/>
          <w:jc w:val="center"/>
        </w:trPr>
        <w:tc>
          <w:tcPr>
            <w:tcW w:w="2093"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theme="majorEastAsia"/>
                <w:color w:val="000000"/>
                <w:sz w:val="28"/>
                <w:szCs w:val="28"/>
              </w:rPr>
            </w:pP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 w:hAnsi="仿宋" w:eastAsia="仿宋" w:cstheme="majorEastAsia"/>
                <w:color w:val="000000"/>
                <w:sz w:val="28"/>
                <w:szCs w:val="28"/>
              </w:rPr>
            </w:pP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 w:hAnsi="仿宋" w:eastAsia="仿宋" w:cstheme="majorEastAsia"/>
                <w:color w:val="000000"/>
                <w:sz w:val="28"/>
                <w:szCs w:val="28"/>
              </w:rPr>
            </w:pPr>
          </w:p>
        </w:tc>
        <w:tc>
          <w:tcPr>
            <w:tcW w:w="1432"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 w:hAnsi="仿宋" w:eastAsia="仿宋" w:cstheme="majorEastAsia"/>
                <w:color w:val="000000"/>
                <w:sz w:val="28"/>
                <w:szCs w:val="28"/>
              </w:rPr>
            </w:pP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 w:hAnsi="仿宋" w:eastAsia="仿宋" w:cstheme="majorEastAsia"/>
                <w:color w:val="000000"/>
                <w:sz w:val="28"/>
                <w:szCs w:val="28"/>
              </w:rPr>
            </w:pP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 w:hAnsi="仿宋" w:eastAsia="仿宋" w:cstheme="majorEastAsia"/>
                <w:color w:val="000000"/>
                <w:sz w:val="28"/>
                <w:szCs w:val="28"/>
              </w:rPr>
            </w:pPr>
          </w:p>
        </w:tc>
      </w:tr>
      <w:tr>
        <w:tblPrEx>
          <w:tblCellMar>
            <w:top w:w="0" w:type="dxa"/>
            <w:left w:w="108" w:type="dxa"/>
            <w:bottom w:w="0" w:type="dxa"/>
            <w:right w:w="108" w:type="dxa"/>
          </w:tblCellMar>
        </w:tblPrEx>
        <w:trPr>
          <w:trHeight w:val="700" w:hRule="atLeast"/>
          <w:jc w:val="center"/>
        </w:trPr>
        <w:tc>
          <w:tcPr>
            <w:tcW w:w="2093"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theme="majorEastAsia"/>
                <w:color w:val="000000"/>
                <w:sz w:val="28"/>
                <w:szCs w:val="28"/>
              </w:rPr>
            </w:pP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 w:hAnsi="仿宋" w:eastAsia="仿宋" w:cstheme="majorEastAsia"/>
                <w:color w:val="000000"/>
                <w:sz w:val="28"/>
                <w:szCs w:val="28"/>
              </w:rPr>
            </w:pP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 w:hAnsi="仿宋" w:eastAsia="仿宋" w:cstheme="majorEastAsia"/>
                <w:color w:val="000000"/>
                <w:sz w:val="28"/>
                <w:szCs w:val="28"/>
              </w:rPr>
            </w:pPr>
          </w:p>
        </w:tc>
        <w:tc>
          <w:tcPr>
            <w:tcW w:w="1432"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 w:hAnsi="仿宋" w:eastAsia="仿宋" w:cstheme="majorEastAsia"/>
                <w:color w:val="000000"/>
                <w:sz w:val="28"/>
                <w:szCs w:val="28"/>
              </w:rPr>
            </w:pP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 w:hAnsi="仿宋" w:eastAsia="仿宋" w:cstheme="majorEastAsia"/>
                <w:color w:val="000000"/>
                <w:sz w:val="28"/>
                <w:szCs w:val="28"/>
              </w:rPr>
            </w:pP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 w:hAnsi="仿宋" w:eastAsia="仿宋" w:cstheme="majorEastAsia"/>
                <w:color w:val="000000"/>
                <w:sz w:val="28"/>
                <w:szCs w:val="28"/>
              </w:rPr>
            </w:pPr>
          </w:p>
        </w:tc>
      </w:tr>
      <w:tr>
        <w:tblPrEx>
          <w:tblCellMar>
            <w:top w:w="0" w:type="dxa"/>
            <w:left w:w="108" w:type="dxa"/>
            <w:bottom w:w="0" w:type="dxa"/>
            <w:right w:w="108" w:type="dxa"/>
          </w:tblCellMar>
        </w:tblPrEx>
        <w:trPr>
          <w:trHeight w:val="700" w:hRule="atLeast"/>
          <w:jc w:val="center"/>
        </w:trPr>
        <w:tc>
          <w:tcPr>
            <w:tcW w:w="2093"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theme="majorEastAsia"/>
                <w:color w:val="000000"/>
                <w:sz w:val="28"/>
                <w:szCs w:val="28"/>
              </w:rPr>
            </w:pP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 w:hAnsi="仿宋" w:eastAsia="仿宋" w:cstheme="majorEastAsia"/>
                <w:color w:val="000000"/>
                <w:sz w:val="28"/>
                <w:szCs w:val="28"/>
              </w:rPr>
            </w:pP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 w:hAnsi="仿宋" w:eastAsia="仿宋" w:cstheme="majorEastAsia"/>
                <w:color w:val="000000"/>
                <w:sz w:val="28"/>
                <w:szCs w:val="28"/>
              </w:rPr>
            </w:pPr>
          </w:p>
        </w:tc>
        <w:tc>
          <w:tcPr>
            <w:tcW w:w="1432"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 w:hAnsi="仿宋" w:eastAsia="仿宋" w:cstheme="majorEastAsia"/>
                <w:color w:val="000000"/>
                <w:sz w:val="28"/>
                <w:szCs w:val="28"/>
              </w:rPr>
            </w:pP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 w:hAnsi="仿宋" w:eastAsia="仿宋" w:cstheme="majorEastAsia"/>
                <w:color w:val="000000"/>
                <w:sz w:val="28"/>
                <w:szCs w:val="28"/>
              </w:rPr>
            </w:pP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 w:hAnsi="仿宋" w:eastAsia="仿宋" w:cstheme="majorEastAsia"/>
                <w:color w:val="000000"/>
                <w:sz w:val="28"/>
                <w:szCs w:val="28"/>
              </w:rPr>
            </w:pPr>
          </w:p>
        </w:tc>
      </w:tr>
      <w:tr>
        <w:tblPrEx>
          <w:tblCellMar>
            <w:top w:w="0" w:type="dxa"/>
            <w:left w:w="108" w:type="dxa"/>
            <w:bottom w:w="0" w:type="dxa"/>
            <w:right w:w="108" w:type="dxa"/>
          </w:tblCellMar>
        </w:tblPrEx>
        <w:trPr>
          <w:trHeight w:val="1832" w:hRule="atLeast"/>
          <w:jc w:val="center"/>
        </w:trPr>
        <w:tc>
          <w:tcPr>
            <w:tcW w:w="2093"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theme="majorEastAsia"/>
                <w:color w:val="000000"/>
                <w:sz w:val="28"/>
                <w:szCs w:val="28"/>
              </w:rPr>
            </w:pPr>
            <w:r>
              <w:rPr>
                <w:rFonts w:hint="eastAsia" w:ascii="仿宋" w:hAnsi="仿宋" w:eastAsia="仿宋" w:cstheme="majorEastAsia"/>
                <w:color w:val="000000"/>
                <w:sz w:val="28"/>
                <w:szCs w:val="28"/>
              </w:rPr>
              <w:t>诠释护理人文内涵演讲主题或概述</w:t>
            </w:r>
          </w:p>
        </w:tc>
        <w:tc>
          <w:tcPr>
            <w:tcW w:w="7405" w:type="dxa"/>
            <w:gridSpan w:val="6"/>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theme="majorEastAsia"/>
                <w:color w:val="000000"/>
                <w:sz w:val="28"/>
                <w:szCs w:val="28"/>
              </w:rPr>
            </w:pPr>
          </w:p>
        </w:tc>
      </w:tr>
      <w:tr>
        <w:tblPrEx>
          <w:tblCellMar>
            <w:top w:w="0" w:type="dxa"/>
            <w:left w:w="108" w:type="dxa"/>
            <w:bottom w:w="0" w:type="dxa"/>
            <w:right w:w="108" w:type="dxa"/>
          </w:tblCellMar>
        </w:tblPrEx>
        <w:trPr>
          <w:trHeight w:val="1844" w:hRule="atLeast"/>
          <w:jc w:val="center"/>
        </w:trPr>
        <w:tc>
          <w:tcPr>
            <w:tcW w:w="2093"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theme="majorEastAsia"/>
                <w:color w:val="000000"/>
                <w:sz w:val="28"/>
                <w:szCs w:val="28"/>
              </w:rPr>
            </w:pPr>
            <w:r>
              <w:rPr>
                <w:rFonts w:hint="eastAsia" w:ascii="仿宋" w:hAnsi="仿宋" w:eastAsia="仿宋" w:cstheme="majorEastAsia"/>
                <w:color w:val="000000"/>
                <w:sz w:val="28"/>
                <w:szCs w:val="28"/>
              </w:rPr>
              <w:t>护士职业礼仪展示主题</w:t>
            </w:r>
          </w:p>
          <w:p>
            <w:pPr>
              <w:autoSpaceDN w:val="0"/>
              <w:snapToGrid w:val="0"/>
              <w:jc w:val="center"/>
              <w:textAlignment w:val="center"/>
              <w:rPr>
                <w:rFonts w:ascii="仿宋" w:hAnsi="仿宋" w:eastAsia="仿宋" w:cstheme="majorEastAsia"/>
                <w:color w:val="000000"/>
                <w:sz w:val="28"/>
                <w:szCs w:val="28"/>
              </w:rPr>
            </w:pPr>
            <w:r>
              <w:rPr>
                <w:rFonts w:hint="eastAsia" w:ascii="仿宋" w:hAnsi="仿宋" w:eastAsia="仿宋" w:cstheme="majorEastAsia"/>
                <w:color w:val="000000"/>
                <w:sz w:val="28"/>
                <w:szCs w:val="28"/>
              </w:rPr>
              <w:t xml:space="preserve">或概述 </w:t>
            </w:r>
          </w:p>
        </w:tc>
        <w:tc>
          <w:tcPr>
            <w:tcW w:w="7405" w:type="dxa"/>
            <w:gridSpan w:val="6"/>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theme="majorEastAsia"/>
                <w:color w:val="000000"/>
                <w:sz w:val="28"/>
                <w:szCs w:val="28"/>
              </w:rPr>
            </w:pPr>
          </w:p>
        </w:tc>
      </w:tr>
      <w:tr>
        <w:tblPrEx>
          <w:tblCellMar>
            <w:top w:w="0" w:type="dxa"/>
            <w:left w:w="108" w:type="dxa"/>
            <w:bottom w:w="0" w:type="dxa"/>
            <w:right w:w="108" w:type="dxa"/>
          </w:tblCellMar>
        </w:tblPrEx>
        <w:trPr>
          <w:trHeight w:val="1956" w:hRule="atLeast"/>
          <w:jc w:val="center"/>
        </w:trPr>
        <w:tc>
          <w:tcPr>
            <w:tcW w:w="2093"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theme="majorEastAsia"/>
                <w:color w:val="000000"/>
                <w:sz w:val="28"/>
                <w:szCs w:val="28"/>
              </w:rPr>
            </w:pPr>
            <w:r>
              <w:rPr>
                <w:rFonts w:hint="eastAsia" w:ascii="仿宋" w:hAnsi="仿宋" w:eastAsia="仿宋" w:cstheme="majorEastAsia"/>
                <w:color w:val="000000"/>
                <w:sz w:val="28"/>
                <w:szCs w:val="28"/>
              </w:rPr>
              <w:t>护患沟通情景展示主题</w:t>
            </w:r>
          </w:p>
          <w:p>
            <w:pPr>
              <w:autoSpaceDN w:val="0"/>
              <w:snapToGrid w:val="0"/>
              <w:jc w:val="center"/>
              <w:textAlignment w:val="center"/>
              <w:rPr>
                <w:rFonts w:ascii="仿宋" w:hAnsi="仿宋" w:eastAsia="仿宋" w:cstheme="majorEastAsia"/>
                <w:color w:val="000000"/>
                <w:sz w:val="28"/>
                <w:szCs w:val="28"/>
              </w:rPr>
            </w:pPr>
            <w:r>
              <w:rPr>
                <w:rFonts w:hint="eastAsia" w:ascii="仿宋" w:hAnsi="仿宋" w:eastAsia="仿宋" w:cstheme="majorEastAsia"/>
                <w:color w:val="000000"/>
                <w:sz w:val="28"/>
                <w:szCs w:val="28"/>
              </w:rPr>
              <w:t>或概述</w:t>
            </w:r>
          </w:p>
        </w:tc>
        <w:tc>
          <w:tcPr>
            <w:tcW w:w="7405" w:type="dxa"/>
            <w:gridSpan w:val="6"/>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theme="majorEastAsia"/>
                <w:color w:val="000000"/>
                <w:sz w:val="28"/>
                <w:szCs w:val="28"/>
              </w:rPr>
            </w:pPr>
          </w:p>
        </w:tc>
      </w:tr>
    </w:tbl>
    <w:p>
      <w:pPr>
        <w:widowControl/>
        <w:spacing w:line="360" w:lineRule="auto"/>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2FF04C47-7912-44F5-B700-B64DE45FB0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2A0FC5D8-5238-4390-B015-FF183E9C5B43}"/>
  </w:font>
  <w:font w:name="方正小标宋简体">
    <w:panose1 w:val="02000000000000000000"/>
    <w:charset w:val="86"/>
    <w:family w:val="script"/>
    <w:pitch w:val="default"/>
    <w:sig w:usb0="00000001" w:usb1="0800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风雅宋简体">
    <w:panose1 w:val="02000000000000000000"/>
    <w:charset w:val="86"/>
    <w:family w:val="auto"/>
    <w:pitch w:val="default"/>
    <w:sig w:usb0="00000001" w:usb1="08000000"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方正大标宋_GBK">
    <w:panose1 w:val="02000000000000000000"/>
    <w:charset w:val="86"/>
    <w:family w:val="auto"/>
    <w:pitch w:val="default"/>
    <w:sig w:usb0="A00002BF" w:usb1="08CF7CFA" w:usb2="00000000" w:usb3="00000000" w:csb0="00040001" w:csb1="00000000"/>
  </w:font>
  <w:font w:name="方正仿宋_GB2312">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3D0A015C-FD30-45C6-91D0-0DFFDF60526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70BB2"/>
    <w:multiLevelType w:val="singleLevel"/>
    <w:tmpl w:val="80B70BB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MDE1NzI5YWNjYzc2MmM0MzJjNDgzMjE4OTI1NzcifQ=="/>
  </w:docVars>
  <w:rsids>
    <w:rsidRoot w:val="7BFE03FB"/>
    <w:rsid w:val="00025FB5"/>
    <w:rsid w:val="00065CFE"/>
    <w:rsid w:val="00134307"/>
    <w:rsid w:val="001A542F"/>
    <w:rsid w:val="001C364B"/>
    <w:rsid w:val="0022278D"/>
    <w:rsid w:val="00237E2B"/>
    <w:rsid w:val="002D2048"/>
    <w:rsid w:val="002E2A17"/>
    <w:rsid w:val="00332DED"/>
    <w:rsid w:val="003E3DFC"/>
    <w:rsid w:val="00403A36"/>
    <w:rsid w:val="00404115"/>
    <w:rsid w:val="00414F8B"/>
    <w:rsid w:val="00417F10"/>
    <w:rsid w:val="00555BD4"/>
    <w:rsid w:val="006F15D9"/>
    <w:rsid w:val="00707713"/>
    <w:rsid w:val="00717882"/>
    <w:rsid w:val="007A6AFB"/>
    <w:rsid w:val="007C4FFB"/>
    <w:rsid w:val="007E5074"/>
    <w:rsid w:val="00863862"/>
    <w:rsid w:val="008B61FC"/>
    <w:rsid w:val="008E2D45"/>
    <w:rsid w:val="008F0685"/>
    <w:rsid w:val="00924C96"/>
    <w:rsid w:val="00987DE5"/>
    <w:rsid w:val="009B47FA"/>
    <w:rsid w:val="009D6A06"/>
    <w:rsid w:val="009F712E"/>
    <w:rsid w:val="00B10581"/>
    <w:rsid w:val="00B34C17"/>
    <w:rsid w:val="00B50167"/>
    <w:rsid w:val="00BA3191"/>
    <w:rsid w:val="00C12117"/>
    <w:rsid w:val="00C35FDB"/>
    <w:rsid w:val="00CC3024"/>
    <w:rsid w:val="00CD5182"/>
    <w:rsid w:val="00DF4A1D"/>
    <w:rsid w:val="00E30CB2"/>
    <w:rsid w:val="00F53662"/>
    <w:rsid w:val="00F91C88"/>
    <w:rsid w:val="00FD5546"/>
    <w:rsid w:val="026E7FFE"/>
    <w:rsid w:val="0BE36304"/>
    <w:rsid w:val="0DAD0777"/>
    <w:rsid w:val="11EE0A54"/>
    <w:rsid w:val="12C44940"/>
    <w:rsid w:val="13132E02"/>
    <w:rsid w:val="14956E74"/>
    <w:rsid w:val="167F7805"/>
    <w:rsid w:val="16B10E5B"/>
    <w:rsid w:val="16C26A2F"/>
    <w:rsid w:val="1A6A2018"/>
    <w:rsid w:val="1AC430DF"/>
    <w:rsid w:val="1D1706EC"/>
    <w:rsid w:val="1F166CAD"/>
    <w:rsid w:val="1F55420F"/>
    <w:rsid w:val="20E103BC"/>
    <w:rsid w:val="22671C90"/>
    <w:rsid w:val="22A116F5"/>
    <w:rsid w:val="240354B9"/>
    <w:rsid w:val="28CD4DBC"/>
    <w:rsid w:val="29194C76"/>
    <w:rsid w:val="2BE5348F"/>
    <w:rsid w:val="2DF836C2"/>
    <w:rsid w:val="2FFA121A"/>
    <w:rsid w:val="30385CED"/>
    <w:rsid w:val="325B4313"/>
    <w:rsid w:val="34B06381"/>
    <w:rsid w:val="38D1424C"/>
    <w:rsid w:val="3B691AD2"/>
    <w:rsid w:val="3D9848F1"/>
    <w:rsid w:val="3DB34199"/>
    <w:rsid w:val="3EFA555D"/>
    <w:rsid w:val="44525B9B"/>
    <w:rsid w:val="47905BB0"/>
    <w:rsid w:val="4B91330F"/>
    <w:rsid w:val="4D6D2F21"/>
    <w:rsid w:val="4E52755A"/>
    <w:rsid w:val="4EB036F1"/>
    <w:rsid w:val="4EB47AA3"/>
    <w:rsid w:val="4EDD752F"/>
    <w:rsid w:val="4FE21A95"/>
    <w:rsid w:val="52B67171"/>
    <w:rsid w:val="53397381"/>
    <w:rsid w:val="56306E27"/>
    <w:rsid w:val="56EF3810"/>
    <w:rsid w:val="584A4CAF"/>
    <w:rsid w:val="594D6C8C"/>
    <w:rsid w:val="5BFC5628"/>
    <w:rsid w:val="5F12047B"/>
    <w:rsid w:val="612956DC"/>
    <w:rsid w:val="62864A85"/>
    <w:rsid w:val="64BD63E8"/>
    <w:rsid w:val="674C7A2E"/>
    <w:rsid w:val="68ED5CA5"/>
    <w:rsid w:val="6BB32819"/>
    <w:rsid w:val="6DDE7C26"/>
    <w:rsid w:val="6E5001D9"/>
    <w:rsid w:val="6FD70943"/>
    <w:rsid w:val="71702651"/>
    <w:rsid w:val="73843821"/>
    <w:rsid w:val="73A10635"/>
    <w:rsid w:val="77C31810"/>
    <w:rsid w:val="7AAF6F36"/>
    <w:rsid w:val="7B155F25"/>
    <w:rsid w:val="7B1E53E3"/>
    <w:rsid w:val="7BFE03FB"/>
    <w:rsid w:val="7D453D4A"/>
    <w:rsid w:val="7D6C7088"/>
    <w:rsid w:val="7DB34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line="240" w:lineRule="auto"/>
      <w:ind w:left="420" w:leftChars="200" w:firstLine="420" w:firstLineChars="200"/>
    </w:pPr>
    <w:rPr>
      <w:sz w:val="21"/>
    </w:rPr>
  </w:style>
  <w:style w:type="paragraph" w:styleId="3">
    <w:name w:val="Body Text Indent"/>
    <w:basedOn w:val="1"/>
    <w:qFormat/>
    <w:uiPriority w:val="0"/>
    <w:pPr>
      <w:spacing w:line="500" w:lineRule="exact"/>
      <w:ind w:left="1588" w:leftChars="832" w:firstLine="433" w:firstLineChars="196"/>
    </w:pPr>
    <w:rPr>
      <w:sz w:val="24"/>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character" w:styleId="10">
    <w:name w:val="Strong"/>
    <w:basedOn w:val="9"/>
    <w:qFormat/>
    <w:uiPriority w:val="0"/>
    <w:rPr>
      <w:b/>
    </w:rPr>
  </w:style>
  <w:style w:type="character" w:customStyle="1" w:styleId="11">
    <w:name w:val="页眉 字符"/>
    <w:basedOn w:val="9"/>
    <w:link w:val="6"/>
    <w:qFormat/>
    <w:uiPriority w:val="0"/>
    <w:rPr>
      <w:rFonts w:asciiTheme="minorHAnsi" w:hAnsiTheme="minorHAnsi" w:eastAsiaTheme="minorEastAsia" w:cstheme="minorBidi"/>
      <w:kern w:val="2"/>
      <w:sz w:val="18"/>
      <w:szCs w:val="18"/>
    </w:rPr>
  </w:style>
  <w:style w:type="character" w:customStyle="1" w:styleId="12">
    <w:name w:val="页脚 字符"/>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195</Words>
  <Characters>1115</Characters>
  <Lines>9</Lines>
  <Paragraphs>2</Paragraphs>
  <TotalTime>14</TotalTime>
  <ScaleCrop>false</ScaleCrop>
  <LinksUpToDate>false</LinksUpToDate>
  <CharactersWithSpaces>1308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2017-12-26T08:27:00Z</dcterms:created>
  <dc:creator>落葉有情</dc:creator>
  <cp:lastModifiedBy>叽哩咕噜</cp:lastModifiedBy>
  <cp:lastPrinted>2023-10-12T10:26:17Z</cp:lastPrinted>
  <dcterms:modified xsi:type="dcterms:W3CDTF">2023-10-12T10:44:42Z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9ED158DA4E164652840D72AE68A4C745_12</vt:lpwstr>
  </property>
</Properties>
</file>